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30BAB" w14:textId="3AF7B528" w:rsidR="006C125B" w:rsidRPr="00D0175C" w:rsidRDefault="006D0D47">
      <w:pPr>
        <w:rPr>
          <w:rFonts w:ascii="Lucida Bright" w:hAnsi="Lucida Bright"/>
        </w:rPr>
      </w:pPr>
      <w:r w:rsidRPr="00D0175C">
        <w:rPr>
          <w:rFonts w:ascii="Lucida Bright" w:hAnsi="Lucida Bright"/>
          <w:noProof/>
        </w:rPr>
        <mc:AlternateContent>
          <mc:Choice Requires="wps">
            <w:drawing>
              <wp:anchor distT="0" distB="0" distL="114300" distR="114300" simplePos="0" relativeHeight="251659264" behindDoc="0" locked="0" layoutInCell="1" allowOverlap="1" wp14:anchorId="3280E340" wp14:editId="29C43981">
                <wp:simplePos x="0" y="0"/>
                <wp:positionH relativeFrom="column">
                  <wp:posOffset>-914543</wp:posOffset>
                </wp:positionH>
                <wp:positionV relativeFrom="paragraph">
                  <wp:posOffset>46232</wp:posOffset>
                </wp:positionV>
                <wp:extent cx="7612380" cy="1563329"/>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7612380" cy="1563329"/>
                        </a:xfrm>
                        <a:prstGeom prst="rect">
                          <a:avLst/>
                        </a:prstGeom>
                        <a:solidFill>
                          <a:schemeClr val="accent2"/>
                        </a:solidFill>
                        <a:ln w="0">
                          <a:noFill/>
                        </a:ln>
                      </wps:spPr>
                      <wps:txbx>
                        <w:txbxContent>
                          <w:p w14:paraId="052FF939" w14:textId="77777777" w:rsidR="00A50E7D" w:rsidRPr="00A50E7D" w:rsidRDefault="00A50E7D" w:rsidP="00A50E7D">
                            <w:pPr>
                              <w:jc w:val="center"/>
                              <w:rPr>
                                <w:rFonts w:ascii="Times New Roman" w:hAnsi="Times New Roman" w:cs="Times New Roman"/>
                                <w:b/>
                                <w:sz w:val="28"/>
                                <w:szCs w:val="28"/>
                              </w:rPr>
                            </w:pPr>
                            <w:proofErr w:type="spellStart"/>
                            <w:proofErr w:type="gramStart"/>
                            <w:r w:rsidRPr="00A50E7D">
                              <w:rPr>
                                <w:rFonts w:ascii="Times New Roman" w:hAnsi="Times New Roman" w:cs="Times New Roman"/>
                                <w:b/>
                                <w:sz w:val="28"/>
                                <w:szCs w:val="28"/>
                              </w:rPr>
                              <w:t>تمدرس</w:t>
                            </w:r>
                            <w:proofErr w:type="spellEnd"/>
                            <w:proofErr w:type="gramEnd"/>
                            <w:r w:rsidRPr="00A50E7D">
                              <w:rPr>
                                <w:rFonts w:ascii="Times New Roman" w:hAnsi="Times New Roman" w:cs="Times New Roman"/>
                                <w:b/>
                                <w:sz w:val="28"/>
                                <w:szCs w:val="28"/>
                              </w:rPr>
                              <w:t xml:space="preserve"> </w:t>
                            </w:r>
                            <w:proofErr w:type="spellStart"/>
                            <w:r w:rsidRPr="00A50E7D">
                              <w:rPr>
                                <w:rFonts w:ascii="Times New Roman" w:hAnsi="Times New Roman" w:cs="Times New Roman"/>
                                <w:b/>
                                <w:sz w:val="28"/>
                                <w:szCs w:val="28"/>
                              </w:rPr>
                              <w:t>الأشخاص</w:t>
                            </w:r>
                            <w:proofErr w:type="spellEnd"/>
                            <w:r w:rsidRPr="00A50E7D">
                              <w:rPr>
                                <w:rFonts w:ascii="Times New Roman" w:hAnsi="Times New Roman" w:cs="Times New Roman"/>
                                <w:b/>
                                <w:sz w:val="28"/>
                                <w:szCs w:val="28"/>
                              </w:rPr>
                              <w:t xml:space="preserve"> </w:t>
                            </w:r>
                            <w:proofErr w:type="spellStart"/>
                            <w:r w:rsidRPr="00A50E7D">
                              <w:rPr>
                                <w:rFonts w:ascii="Times New Roman" w:hAnsi="Times New Roman" w:cs="Times New Roman"/>
                                <w:b/>
                                <w:sz w:val="28"/>
                                <w:szCs w:val="28"/>
                              </w:rPr>
                              <w:t>الصم</w:t>
                            </w:r>
                            <w:proofErr w:type="spellEnd"/>
                            <w:r w:rsidRPr="00A50E7D">
                              <w:rPr>
                                <w:rFonts w:ascii="Times New Roman" w:hAnsi="Times New Roman" w:cs="Times New Roman"/>
                                <w:b/>
                                <w:sz w:val="28"/>
                                <w:szCs w:val="28"/>
                              </w:rPr>
                              <w:t xml:space="preserve"> </w:t>
                            </w:r>
                            <w:proofErr w:type="spellStart"/>
                            <w:r w:rsidRPr="00A50E7D">
                              <w:rPr>
                                <w:rFonts w:ascii="Times New Roman" w:hAnsi="Times New Roman" w:cs="Times New Roman"/>
                                <w:b/>
                                <w:sz w:val="28"/>
                                <w:szCs w:val="28"/>
                              </w:rPr>
                              <w:t>بين</w:t>
                            </w:r>
                            <w:proofErr w:type="spellEnd"/>
                            <w:r w:rsidRPr="00A50E7D">
                              <w:rPr>
                                <w:rFonts w:ascii="Times New Roman" w:hAnsi="Times New Roman" w:cs="Times New Roman"/>
                                <w:b/>
                                <w:sz w:val="28"/>
                                <w:szCs w:val="28"/>
                              </w:rPr>
                              <w:t xml:space="preserve"> </w:t>
                            </w:r>
                            <w:proofErr w:type="spellStart"/>
                            <w:r w:rsidRPr="00A50E7D">
                              <w:rPr>
                                <w:rFonts w:ascii="Times New Roman" w:hAnsi="Times New Roman" w:cs="Times New Roman"/>
                                <w:b/>
                                <w:sz w:val="28"/>
                                <w:szCs w:val="28"/>
                              </w:rPr>
                              <w:t>الإدماج</w:t>
                            </w:r>
                            <w:proofErr w:type="spellEnd"/>
                            <w:r w:rsidRPr="00A50E7D">
                              <w:rPr>
                                <w:rFonts w:ascii="Times New Roman" w:hAnsi="Times New Roman" w:cs="Times New Roman"/>
                                <w:b/>
                                <w:sz w:val="28"/>
                                <w:szCs w:val="28"/>
                              </w:rPr>
                              <w:t xml:space="preserve"> و </w:t>
                            </w:r>
                            <w:proofErr w:type="spellStart"/>
                            <w:r w:rsidRPr="00A50E7D">
                              <w:rPr>
                                <w:rFonts w:ascii="Times New Roman" w:hAnsi="Times New Roman" w:cs="Times New Roman"/>
                                <w:b/>
                                <w:sz w:val="28"/>
                                <w:szCs w:val="28"/>
                              </w:rPr>
                              <w:t>الاندماج</w:t>
                            </w:r>
                            <w:proofErr w:type="spellEnd"/>
                          </w:p>
                          <w:p w14:paraId="52207A6D" w14:textId="6EE594BA" w:rsidR="0053273A" w:rsidRDefault="00A50E7D" w:rsidP="00A50E7D">
                            <w:pPr>
                              <w:jc w:val="center"/>
                              <w:rPr>
                                <w:rFonts w:ascii="Times New Roman" w:hAnsi="Times New Roman" w:cs="Times New Roman"/>
                                <w:b/>
                                <w:sz w:val="28"/>
                                <w:szCs w:val="28"/>
                              </w:rPr>
                            </w:pPr>
                            <w:proofErr w:type="spellStart"/>
                            <w:proofErr w:type="gramStart"/>
                            <w:r w:rsidRPr="00A50E7D">
                              <w:rPr>
                                <w:rFonts w:ascii="Times New Roman" w:hAnsi="Times New Roman" w:cs="Times New Roman"/>
                                <w:b/>
                                <w:sz w:val="28"/>
                                <w:szCs w:val="28"/>
                              </w:rPr>
                              <w:t>مقاربة</w:t>
                            </w:r>
                            <w:proofErr w:type="spellEnd"/>
                            <w:proofErr w:type="gramEnd"/>
                            <w:r w:rsidRPr="00A50E7D">
                              <w:rPr>
                                <w:rFonts w:ascii="Times New Roman" w:hAnsi="Times New Roman" w:cs="Times New Roman"/>
                                <w:b/>
                                <w:sz w:val="28"/>
                                <w:szCs w:val="28"/>
                              </w:rPr>
                              <w:t xml:space="preserve"> </w:t>
                            </w:r>
                            <w:proofErr w:type="spellStart"/>
                            <w:r w:rsidRPr="00A50E7D">
                              <w:rPr>
                                <w:rFonts w:ascii="Times New Roman" w:hAnsi="Times New Roman" w:cs="Times New Roman"/>
                                <w:b/>
                                <w:sz w:val="28"/>
                                <w:szCs w:val="28"/>
                              </w:rPr>
                              <w:t>تربوية</w:t>
                            </w:r>
                            <w:proofErr w:type="spellEnd"/>
                          </w:p>
                          <w:p w14:paraId="78879D07" w14:textId="77777777" w:rsidR="00A0065B" w:rsidRPr="00A50E7D" w:rsidRDefault="00A0065B" w:rsidP="00A50E7D">
                            <w:pPr>
                              <w:jc w:val="center"/>
                              <w:rPr>
                                <w:rFonts w:ascii="Times New Roman" w:hAnsi="Times New Roman" w:cs="Times New Roman"/>
                                <w:b/>
                                <w:i/>
                              </w:rPr>
                            </w:pPr>
                          </w:p>
                          <w:p w14:paraId="224291F1" w14:textId="77777777" w:rsidR="00A0065B" w:rsidRPr="00A0065B" w:rsidRDefault="00A50E7D" w:rsidP="00A50E7D">
                            <w:pPr>
                              <w:jc w:val="center"/>
                              <w:rPr>
                                <w:rStyle w:val="Accentuation"/>
                                <w:rFonts w:ascii="Times New Roman" w:hAnsi="Times New Roman" w:cs="Times New Roman"/>
                                <w:b/>
                                <w:i w:val="0"/>
                                <w:iCs w:val="0"/>
                                <w:lang w:eastAsia="nb-NO"/>
                              </w:rPr>
                            </w:pPr>
                            <w:proofErr w:type="spellStart"/>
                            <w:proofErr w:type="gramStart"/>
                            <w:r w:rsidRPr="00A0065B">
                              <w:rPr>
                                <w:rStyle w:val="Accentuation"/>
                                <w:rFonts w:ascii="Times New Roman" w:hAnsi="Times New Roman" w:cs="Times New Roman"/>
                                <w:b/>
                                <w:i w:val="0"/>
                                <w:iCs w:val="0"/>
                                <w:lang w:eastAsia="nb-NO"/>
                              </w:rPr>
                              <w:t>أحمد</w:t>
                            </w:r>
                            <w:proofErr w:type="spellEnd"/>
                            <w:proofErr w:type="gramEnd"/>
                            <w:r w:rsidRPr="00A0065B">
                              <w:rPr>
                                <w:rStyle w:val="Accentuation"/>
                                <w:rFonts w:ascii="Times New Roman" w:hAnsi="Times New Roman" w:cs="Times New Roman"/>
                                <w:b/>
                                <w:i w:val="0"/>
                                <w:iCs w:val="0"/>
                                <w:lang w:eastAsia="nb-NO"/>
                              </w:rPr>
                              <w:t xml:space="preserve"> </w:t>
                            </w:r>
                            <w:proofErr w:type="spellStart"/>
                            <w:r w:rsidRPr="00A0065B">
                              <w:rPr>
                                <w:rStyle w:val="Accentuation"/>
                                <w:rFonts w:ascii="Times New Roman" w:hAnsi="Times New Roman" w:cs="Times New Roman"/>
                                <w:b/>
                                <w:i w:val="0"/>
                                <w:iCs w:val="0"/>
                                <w:lang w:eastAsia="nb-NO"/>
                              </w:rPr>
                              <w:t>جدير</w:t>
                            </w:r>
                            <w:proofErr w:type="spellEnd"/>
                          </w:p>
                          <w:p w14:paraId="77E40D89" w14:textId="46CF8588" w:rsidR="008974AA" w:rsidRPr="00A0065B" w:rsidRDefault="00A50E7D" w:rsidP="00A50E7D">
                            <w:pPr>
                              <w:jc w:val="center"/>
                              <w:rPr>
                                <w:rFonts w:ascii="Times New Roman" w:hAnsi="Times New Roman" w:cs="Times New Roman"/>
                                <w:bCs/>
                              </w:rPr>
                            </w:pPr>
                            <w:r w:rsidRPr="00A0065B">
                              <w:rPr>
                                <w:rStyle w:val="Accentuation"/>
                                <w:rFonts w:ascii="Times New Roman" w:hAnsi="Times New Roman" w:cs="Times New Roman"/>
                                <w:bCs/>
                                <w:i w:val="0"/>
                                <w:iCs w:val="0"/>
                                <w:lang w:eastAsia="nb-NO"/>
                              </w:rPr>
                              <w:t xml:space="preserve"> </w:t>
                            </w:r>
                            <w:proofErr w:type="spellStart"/>
                            <w:proofErr w:type="gramStart"/>
                            <w:r w:rsidRPr="00A0065B">
                              <w:rPr>
                                <w:rStyle w:val="Accentuation"/>
                                <w:rFonts w:ascii="Times New Roman" w:hAnsi="Times New Roman" w:cs="Times New Roman"/>
                                <w:bCs/>
                                <w:i w:val="0"/>
                                <w:iCs w:val="0"/>
                                <w:lang w:eastAsia="nb-NO"/>
                              </w:rPr>
                              <w:t>جا</w:t>
                            </w:r>
                            <w:r w:rsidRPr="00A0065B">
                              <w:rPr>
                                <w:rFonts w:ascii="Times New Roman" w:hAnsi="Times New Roman" w:cs="Times New Roman"/>
                                <w:bCs/>
                              </w:rPr>
                              <w:t>معة</w:t>
                            </w:r>
                            <w:proofErr w:type="spellEnd"/>
                            <w:proofErr w:type="gramEnd"/>
                            <w:r w:rsidRPr="00A0065B">
                              <w:rPr>
                                <w:rFonts w:ascii="Times New Roman" w:hAnsi="Times New Roman" w:cs="Times New Roman"/>
                                <w:bCs/>
                              </w:rPr>
                              <w:t xml:space="preserve"> </w:t>
                            </w:r>
                            <w:proofErr w:type="spellStart"/>
                            <w:r w:rsidRPr="00A0065B">
                              <w:rPr>
                                <w:rFonts w:ascii="Times New Roman" w:hAnsi="Times New Roman" w:cs="Times New Roman"/>
                                <w:bCs/>
                              </w:rPr>
                              <w:t>القاضي</w:t>
                            </w:r>
                            <w:proofErr w:type="spellEnd"/>
                            <w:r w:rsidRPr="00A0065B">
                              <w:rPr>
                                <w:rFonts w:ascii="Times New Roman" w:hAnsi="Times New Roman" w:cs="Times New Roman"/>
                                <w:bCs/>
                              </w:rPr>
                              <w:t xml:space="preserve"> </w:t>
                            </w:r>
                            <w:proofErr w:type="spellStart"/>
                            <w:r w:rsidRPr="00A0065B">
                              <w:rPr>
                                <w:rFonts w:ascii="Times New Roman" w:hAnsi="Times New Roman" w:cs="Times New Roman"/>
                                <w:bCs/>
                              </w:rPr>
                              <w:t>عياض-المغرب</w:t>
                            </w:r>
                            <w:proofErr w:type="spellEnd"/>
                          </w:p>
                          <w:p w14:paraId="157C2540" w14:textId="77777777" w:rsidR="00A50E7D" w:rsidRPr="00A0065B" w:rsidRDefault="00A50E7D" w:rsidP="00A50E7D">
                            <w:pPr>
                              <w:jc w:val="center"/>
                              <w:rPr>
                                <w:rStyle w:val="Accentuation"/>
                                <w:rFonts w:ascii="Times New Roman" w:hAnsi="Times New Roman" w:cs="Times New Roman"/>
                                <w:bCs/>
                                <w:i w:val="0"/>
                                <w:iCs w:val="0"/>
                                <w:rtl/>
                                <w:lang w:eastAsia="nb-NO"/>
                              </w:rPr>
                            </w:pPr>
                            <w:r w:rsidRPr="00A0065B">
                              <w:rPr>
                                <w:rStyle w:val="Accentuation"/>
                                <w:rFonts w:ascii="Times New Roman" w:hAnsi="Times New Roman" w:cs="Times New Roman"/>
                                <w:bCs/>
                                <w:i w:val="0"/>
                                <w:iCs w:val="0"/>
                                <w:rtl/>
                                <w:lang w:eastAsia="nb-NO"/>
                              </w:rPr>
                              <w:t>لبنى لعريشي</w:t>
                            </w:r>
                          </w:p>
                          <w:p w14:paraId="35F5545A" w14:textId="7FA5C4CF" w:rsidR="00A50E7D" w:rsidRPr="00A0065B" w:rsidRDefault="00A50E7D" w:rsidP="00A50E7D">
                            <w:pPr>
                              <w:jc w:val="center"/>
                              <w:rPr>
                                <w:rFonts w:ascii="Times New Roman" w:hAnsi="Times New Roman" w:cs="Times New Roman"/>
                                <w:b/>
                              </w:rPr>
                            </w:pPr>
                            <w:r w:rsidRPr="00A0065B">
                              <w:rPr>
                                <w:rFonts w:ascii="Times New Roman" w:hAnsi="Times New Roman" w:cs="Times New Roman"/>
                                <w:b/>
                                <w:rtl/>
                              </w:rPr>
                              <w:t xml:space="preserve"> جامعة ابن زهر-المغرب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0E340" id="_x0000_t202" coordsize="21600,21600" o:spt="202" path="m,l,21600r21600,l21600,xe">
                <v:stroke joinstyle="miter"/>
                <v:path gradientshapeok="t" o:connecttype="rect"/>
              </v:shapetype>
              <v:shape id="Zone de texte 5" o:spid="_x0000_s1026" type="#_x0000_t202" style="position:absolute;margin-left:-1in;margin-top:3.65pt;width:599.4pt;height:123.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59PgLAIAAFYEAAAOAAAAZHJzL2Uyb0RvYy54bWysVEtv2zAMvg/YfxB0Xxw7adoacYosRYYB&#13;&#10;QVsgHXpWZCkxIIuapMTOfv0o2Xm022nYRSZFio+PHz19aGtFDsK6CnRB08GQEqE5lJXeFvTH6/LL&#13;&#10;HSXOM10yBVoU9CgcfZh9/jRtTC4y2IEqhSUYRLu8MQXdeW/yJHF8J2rmBmCERqMEWzOPqt0mpWUN&#13;&#10;Rq9Vkg2Hk6QBWxoLXDiHt4+dkc5ifCkF989SOuGJKijW5uNp47kJZzKbsnxrmdlVvC+D/UMVNas0&#13;&#10;Jj2HemSekb2t/ghVV9yCA+kHHOoEpKy4iD1gN+nwQzfrHTMi9oLgOHOGyf2/sPzpsDYvlvj2K7Q4&#13;&#10;wABIY1zu8DL000pbhy9WStCOEB7PsInWE46Xt5M0G92hiaMtvZmMRtl9iJNcnhvr/DcBNQlCQS3O&#13;&#10;JcLFDivnO9eTS8jmQFXlslIqKoELYqEsOTCcIuNcaJ/1Cd55Kk2aUF14pSG870IrjcVcugqSbzdt&#13;&#10;3+oGyiMiYKEjhzN8WWGVK+b8C7PIBuwMGe6f8ZAKMAP0EiU7sL/+dh/8cUhopaRBdhXU/dwzKyhR&#13;&#10;3zWO7z4djwMdozK+uc1QsdeWzbVF7+sFYOsp7pLhUQz+Xp1EaaF+w0WYh6xoYppj7oL6k7jwHedx&#13;&#10;kbiYz6MTEtAwv9Jrw0PoAFqYwWv7xqzpB+Vxxk9w4iHLP8yr8+3gnu89yCoOMwDcodrjjuSNdOgX&#13;&#10;LWzHtR69Lr+D2W8AAAD//wMAUEsDBBQABgAIAAAAIQDPrBfT5gAAABABAAAPAAAAZHJzL2Rvd25y&#13;&#10;ZXYueG1sTI8xT8MwEIV3JP6DdUhsrdMmgZLGqYCAOjA1ZSib67hJhH2OYjcN/57rBMtJT3f33vvy&#13;&#10;zWQNG/XgO4cCFvMImEbl6g4bAZ/799kKmA8Sa2kcagE/2sOmuL3JZVa7C+70WIWGkQn6TApoQ+gz&#13;&#10;zr1qtZV+7nqNtDu5wcpAcmh4PcgLmVvDl1H0wK3skBJa2evXVqvv6mwFPKmvD2VemrfdPj25Q1yV&#13;&#10;OG5LIe7vpnJN43kNLOgp/H3AlYH6Q0HFju6MtWdGwGyRJEQUBDzGwK4HUZoQ0VHAMo1T4EXO/4MU&#13;&#10;vwAAAP//AwBQSwECLQAUAAYACAAAACEAtoM4kv4AAADhAQAAEwAAAAAAAAAAAAAAAAAAAAAAW0Nv&#13;&#10;bnRlbnRfVHlwZXNdLnhtbFBLAQItABQABgAIAAAAIQA4/SH/1gAAAJQBAAALAAAAAAAAAAAAAAAA&#13;&#10;AC8BAABfcmVscy8ucmVsc1BLAQItABQABgAIAAAAIQBM59PgLAIAAFYEAAAOAAAAAAAAAAAAAAAA&#13;&#10;AC4CAABkcnMvZTJvRG9jLnhtbFBLAQItABQABgAIAAAAIQDPrBfT5gAAABABAAAPAAAAAAAAAAAA&#13;&#10;AAAAAIYEAABkcnMvZG93bnJldi54bWxQSwUGAAAAAAQABADzAAAAmQUAAAAA&#13;&#10;" fillcolor="#ed7d31 [3205]" stroked="f" strokeweight="0">
                <v:textbox>
                  <w:txbxContent>
                    <w:p w14:paraId="052FF939" w14:textId="77777777" w:rsidR="00A50E7D" w:rsidRPr="00A50E7D" w:rsidRDefault="00A50E7D" w:rsidP="00A50E7D">
                      <w:pPr>
                        <w:jc w:val="center"/>
                        <w:rPr>
                          <w:rFonts w:ascii="Times New Roman" w:hAnsi="Times New Roman" w:cs="Times New Roman"/>
                          <w:b/>
                          <w:sz w:val="28"/>
                          <w:szCs w:val="28"/>
                        </w:rPr>
                      </w:pPr>
                      <w:proofErr w:type="spellStart"/>
                      <w:proofErr w:type="gramStart"/>
                      <w:r w:rsidRPr="00A50E7D">
                        <w:rPr>
                          <w:rFonts w:ascii="Times New Roman" w:hAnsi="Times New Roman" w:cs="Times New Roman"/>
                          <w:b/>
                          <w:sz w:val="28"/>
                          <w:szCs w:val="28"/>
                        </w:rPr>
                        <w:t>تمدرس</w:t>
                      </w:r>
                      <w:proofErr w:type="spellEnd"/>
                      <w:proofErr w:type="gramEnd"/>
                      <w:r w:rsidRPr="00A50E7D">
                        <w:rPr>
                          <w:rFonts w:ascii="Times New Roman" w:hAnsi="Times New Roman" w:cs="Times New Roman"/>
                          <w:b/>
                          <w:sz w:val="28"/>
                          <w:szCs w:val="28"/>
                        </w:rPr>
                        <w:t xml:space="preserve"> </w:t>
                      </w:r>
                      <w:proofErr w:type="spellStart"/>
                      <w:r w:rsidRPr="00A50E7D">
                        <w:rPr>
                          <w:rFonts w:ascii="Times New Roman" w:hAnsi="Times New Roman" w:cs="Times New Roman"/>
                          <w:b/>
                          <w:sz w:val="28"/>
                          <w:szCs w:val="28"/>
                        </w:rPr>
                        <w:t>الأشخاص</w:t>
                      </w:r>
                      <w:proofErr w:type="spellEnd"/>
                      <w:r w:rsidRPr="00A50E7D">
                        <w:rPr>
                          <w:rFonts w:ascii="Times New Roman" w:hAnsi="Times New Roman" w:cs="Times New Roman"/>
                          <w:b/>
                          <w:sz w:val="28"/>
                          <w:szCs w:val="28"/>
                        </w:rPr>
                        <w:t xml:space="preserve"> </w:t>
                      </w:r>
                      <w:proofErr w:type="spellStart"/>
                      <w:r w:rsidRPr="00A50E7D">
                        <w:rPr>
                          <w:rFonts w:ascii="Times New Roman" w:hAnsi="Times New Roman" w:cs="Times New Roman"/>
                          <w:b/>
                          <w:sz w:val="28"/>
                          <w:szCs w:val="28"/>
                        </w:rPr>
                        <w:t>الصم</w:t>
                      </w:r>
                      <w:proofErr w:type="spellEnd"/>
                      <w:r w:rsidRPr="00A50E7D">
                        <w:rPr>
                          <w:rFonts w:ascii="Times New Roman" w:hAnsi="Times New Roman" w:cs="Times New Roman"/>
                          <w:b/>
                          <w:sz w:val="28"/>
                          <w:szCs w:val="28"/>
                        </w:rPr>
                        <w:t xml:space="preserve"> </w:t>
                      </w:r>
                      <w:proofErr w:type="spellStart"/>
                      <w:r w:rsidRPr="00A50E7D">
                        <w:rPr>
                          <w:rFonts w:ascii="Times New Roman" w:hAnsi="Times New Roman" w:cs="Times New Roman"/>
                          <w:b/>
                          <w:sz w:val="28"/>
                          <w:szCs w:val="28"/>
                        </w:rPr>
                        <w:t>بين</w:t>
                      </w:r>
                      <w:proofErr w:type="spellEnd"/>
                      <w:r w:rsidRPr="00A50E7D">
                        <w:rPr>
                          <w:rFonts w:ascii="Times New Roman" w:hAnsi="Times New Roman" w:cs="Times New Roman"/>
                          <w:b/>
                          <w:sz w:val="28"/>
                          <w:szCs w:val="28"/>
                        </w:rPr>
                        <w:t xml:space="preserve"> </w:t>
                      </w:r>
                      <w:proofErr w:type="spellStart"/>
                      <w:r w:rsidRPr="00A50E7D">
                        <w:rPr>
                          <w:rFonts w:ascii="Times New Roman" w:hAnsi="Times New Roman" w:cs="Times New Roman"/>
                          <w:b/>
                          <w:sz w:val="28"/>
                          <w:szCs w:val="28"/>
                        </w:rPr>
                        <w:t>الإدماج</w:t>
                      </w:r>
                      <w:proofErr w:type="spellEnd"/>
                      <w:r w:rsidRPr="00A50E7D">
                        <w:rPr>
                          <w:rFonts w:ascii="Times New Roman" w:hAnsi="Times New Roman" w:cs="Times New Roman"/>
                          <w:b/>
                          <w:sz w:val="28"/>
                          <w:szCs w:val="28"/>
                        </w:rPr>
                        <w:t xml:space="preserve"> و </w:t>
                      </w:r>
                      <w:proofErr w:type="spellStart"/>
                      <w:r w:rsidRPr="00A50E7D">
                        <w:rPr>
                          <w:rFonts w:ascii="Times New Roman" w:hAnsi="Times New Roman" w:cs="Times New Roman"/>
                          <w:b/>
                          <w:sz w:val="28"/>
                          <w:szCs w:val="28"/>
                        </w:rPr>
                        <w:t>الاندماج</w:t>
                      </w:r>
                      <w:proofErr w:type="spellEnd"/>
                    </w:p>
                    <w:p w14:paraId="52207A6D" w14:textId="6EE594BA" w:rsidR="0053273A" w:rsidRDefault="00A50E7D" w:rsidP="00A50E7D">
                      <w:pPr>
                        <w:jc w:val="center"/>
                        <w:rPr>
                          <w:rFonts w:ascii="Times New Roman" w:hAnsi="Times New Roman" w:cs="Times New Roman"/>
                          <w:b/>
                          <w:sz w:val="28"/>
                          <w:szCs w:val="28"/>
                        </w:rPr>
                      </w:pPr>
                      <w:proofErr w:type="spellStart"/>
                      <w:proofErr w:type="gramStart"/>
                      <w:r w:rsidRPr="00A50E7D">
                        <w:rPr>
                          <w:rFonts w:ascii="Times New Roman" w:hAnsi="Times New Roman" w:cs="Times New Roman"/>
                          <w:b/>
                          <w:sz w:val="28"/>
                          <w:szCs w:val="28"/>
                        </w:rPr>
                        <w:t>مقاربة</w:t>
                      </w:r>
                      <w:proofErr w:type="spellEnd"/>
                      <w:proofErr w:type="gramEnd"/>
                      <w:r w:rsidRPr="00A50E7D">
                        <w:rPr>
                          <w:rFonts w:ascii="Times New Roman" w:hAnsi="Times New Roman" w:cs="Times New Roman"/>
                          <w:b/>
                          <w:sz w:val="28"/>
                          <w:szCs w:val="28"/>
                        </w:rPr>
                        <w:t xml:space="preserve"> </w:t>
                      </w:r>
                      <w:proofErr w:type="spellStart"/>
                      <w:r w:rsidRPr="00A50E7D">
                        <w:rPr>
                          <w:rFonts w:ascii="Times New Roman" w:hAnsi="Times New Roman" w:cs="Times New Roman"/>
                          <w:b/>
                          <w:sz w:val="28"/>
                          <w:szCs w:val="28"/>
                        </w:rPr>
                        <w:t>تربوية</w:t>
                      </w:r>
                      <w:proofErr w:type="spellEnd"/>
                    </w:p>
                    <w:p w14:paraId="78879D07" w14:textId="77777777" w:rsidR="00A0065B" w:rsidRPr="00A50E7D" w:rsidRDefault="00A0065B" w:rsidP="00A50E7D">
                      <w:pPr>
                        <w:jc w:val="center"/>
                        <w:rPr>
                          <w:rFonts w:ascii="Times New Roman" w:hAnsi="Times New Roman" w:cs="Times New Roman"/>
                          <w:b/>
                          <w:i/>
                        </w:rPr>
                      </w:pPr>
                    </w:p>
                    <w:p w14:paraId="224291F1" w14:textId="77777777" w:rsidR="00A0065B" w:rsidRPr="00A0065B" w:rsidRDefault="00A50E7D" w:rsidP="00A50E7D">
                      <w:pPr>
                        <w:jc w:val="center"/>
                        <w:rPr>
                          <w:rStyle w:val="Accentuation"/>
                          <w:rFonts w:ascii="Times New Roman" w:hAnsi="Times New Roman" w:cs="Times New Roman"/>
                          <w:b/>
                          <w:i w:val="0"/>
                          <w:iCs w:val="0"/>
                          <w:lang w:eastAsia="nb-NO"/>
                        </w:rPr>
                      </w:pPr>
                      <w:proofErr w:type="spellStart"/>
                      <w:proofErr w:type="gramStart"/>
                      <w:r w:rsidRPr="00A0065B">
                        <w:rPr>
                          <w:rStyle w:val="Accentuation"/>
                          <w:rFonts w:ascii="Times New Roman" w:hAnsi="Times New Roman" w:cs="Times New Roman"/>
                          <w:b/>
                          <w:i w:val="0"/>
                          <w:iCs w:val="0"/>
                          <w:lang w:eastAsia="nb-NO"/>
                        </w:rPr>
                        <w:t>أحمد</w:t>
                      </w:r>
                      <w:proofErr w:type="spellEnd"/>
                      <w:proofErr w:type="gramEnd"/>
                      <w:r w:rsidRPr="00A0065B">
                        <w:rPr>
                          <w:rStyle w:val="Accentuation"/>
                          <w:rFonts w:ascii="Times New Roman" w:hAnsi="Times New Roman" w:cs="Times New Roman"/>
                          <w:b/>
                          <w:i w:val="0"/>
                          <w:iCs w:val="0"/>
                          <w:lang w:eastAsia="nb-NO"/>
                        </w:rPr>
                        <w:t xml:space="preserve"> </w:t>
                      </w:r>
                      <w:proofErr w:type="spellStart"/>
                      <w:r w:rsidRPr="00A0065B">
                        <w:rPr>
                          <w:rStyle w:val="Accentuation"/>
                          <w:rFonts w:ascii="Times New Roman" w:hAnsi="Times New Roman" w:cs="Times New Roman"/>
                          <w:b/>
                          <w:i w:val="0"/>
                          <w:iCs w:val="0"/>
                          <w:lang w:eastAsia="nb-NO"/>
                        </w:rPr>
                        <w:t>جدير</w:t>
                      </w:r>
                      <w:proofErr w:type="spellEnd"/>
                    </w:p>
                    <w:p w14:paraId="77E40D89" w14:textId="46CF8588" w:rsidR="008974AA" w:rsidRPr="00A0065B" w:rsidRDefault="00A50E7D" w:rsidP="00A50E7D">
                      <w:pPr>
                        <w:jc w:val="center"/>
                        <w:rPr>
                          <w:rFonts w:ascii="Times New Roman" w:hAnsi="Times New Roman" w:cs="Times New Roman"/>
                          <w:bCs/>
                        </w:rPr>
                      </w:pPr>
                      <w:r w:rsidRPr="00A0065B">
                        <w:rPr>
                          <w:rStyle w:val="Accentuation"/>
                          <w:rFonts w:ascii="Times New Roman" w:hAnsi="Times New Roman" w:cs="Times New Roman"/>
                          <w:bCs/>
                          <w:i w:val="0"/>
                          <w:iCs w:val="0"/>
                          <w:lang w:eastAsia="nb-NO"/>
                        </w:rPr>
                        <w:t xml:space="preserve"> </w:t>
                      </w:r>
                      <w:proofErr w:type="spellStart"/>
                      <w:proofErr w:type="gramStart"/>
                      <w:r w:rsidRPr="00A0065B">
                        <w:rPr>
                          <w:rStyle w:val="Accentuation"/>
                          <w:rFonts w:ascii="Times New Roman" w:hAnsi="Times New Roman" w:cs="Times New Roman"/>
                          <w:bCs/>
                          <w:i w:val="0"/>
                          <w:iCs w:val="0"/>
                          <w:lang w:eastAsia="nb-NO"/>
                        </w:rPr>
                        <w:t>جا</w:t>
                      </w:r>
                      <w:r w:rsidRPr="00A0065B">
                        <w:rPr>
                          <w:rFonts w:ascii="Times New Roman" w:hAnsi="Times New Roman" w:cs="Times New Roman"/>
                          <w:bCs/>
                        </w:rPr>
                        <w:t>معة</w:t>
                      </w:r>
                      <w:proofErr w:type="spellEnd"/>
                      <w:proofErr w:type="gramEnd"/>
                      <w:r w:rsidRPr="00A0065B">
                        <w:rPr>
                          <w:rFonts w:ascii="Times New Roman" w:hAnsi="Times New Roman" w:cs="Times New Roman"/>
                          <w:bCs/>
                        </w:rPr>
                        <w:t xml:space="preserve"> </w:t>
                      </w:r>
                      <w:proofErr w:type="spellStart"/>
                      <w:r w:rsidRPr="00A0065B">
                        <w:rPr>
                          <w:rFonts w:ascii="Times New Roman" w:hAnsi="Times New Roman" w:cs="Times New Roman"/>
                          <w:bCs/>
                        </w:rPr>
                        <w:t>القاضي</w:t>
                      </w:r>
                      <w:proofErr w:type="spellEnd"/>
                      <w:r w:rsidRPr="00A0065B">
                        <w:rPr>
                          <w:rFonts w:ascii="Times New Roman" w:hAnsi="Times New Roman" w:cs="Times New Roman"/>
                          <w:bCs/>
                        </w:rPr>
                        <w:t xml:space="preserve"> </w:t>
                      </w:r>
                      <w:proofErr w:type="spellStart"/>
                      <w:r w:rsidRPr="00A0065B">
                        <w:rPr>
                          <w:rFonts w:ascii="Times New Roman" w:hAnsi="Times New Roman" w:cs="Times New Roman"/>
                          <w:bCs/>
                        </w:rPr>
                        <w:t>عياض-المغرب</w:t>
                      </w:r>
                      <w:proofErr w:type="spellEnd"/>
                    </w:p>
                    <w:p w14:paraId="157C2540" w14:textId="77777777" w:rsidR="00A50E7D" w:rsidRPr="00A0065B" w:rsidRDefault="00A50E7D" w:rsidP="00A50E7D">
                      <w:pPr>
                        <w:jc w:val="center"/>
                        <w:rPr>
                          <w:rStyle w:val="Accentuation"/>
                          <w:rFonts w:ascii="Times New Roman" w:hAnsi="Times New Roman" w:cs="Times New Roman"/>
                          <w:bCs/>
                          <w:i w:val="0"/>
                          <w:iCs w:val="0"/>
                          <w:rtl/>
                          <w:lang w:eastAsia="nb-NO"/>
                        </w:rPr>
                      </w:pPr>
                      <w:r w:rsidRPr="00A0065B">
                        <w:rPr>
                          <w:rStyle w:val="Accentuation"/>
                          <w:rFonts w:ascii="Times New Roman" w:hAnsi="Times New Roman" w:cs="Times New Roman"/>
                          <w:bCs/>
                          <w:i w:val="0"/>
                          <w:iCs w:val="0"/>
                          <w:rtl/>
                          <w:lang w:eastAsia="nb-NO"/>
                        </w:rPr>
                        <w:t>لبنى لعريشي</w:t>
                      </w:r>
                    </w:p>
                    <w:p w14:paraId="35F5545A" w14:textId="7FA5C4CF" w:rsidR="00A50E7D" w:rsidRPr="00A0065B" w:rsidRDefault="00A50E7D" w:rsidP="00A50E7D">
                      <w:pPr>
                        <w:jc w:val="center"/>
                        <w:rPr>
                          <w:rFonts w:ascii="Times New Roman" w:hAnsi="Times New Roman" w:cs="Times New Roman"/>
                          <w:b/>
                        </w:rPr>
                      </w:pPr>
                      <w:r w:rsidRPr="00A0065B">
                        <w:rPr>
                          <w:rFonts w:ascii="Times New Roman" w:hAnsi="Times New Roman" w:cs="Times New Roman"/>
                          <w:b/>
                          <w:rtl/>
                        </w:rPr>
                        <w:t xml:space="preserve"> جامعة ابن زهر-المغرب</w:t>
                      </w:r>
                    </w:p>
                  </w:txbxContent>
                </v:textbox>
              </v:shape>
            </w:pict>
          </mc:Fallback>
        </mc:AlternateContent>
      </w:r>
    </w:p>
    <w:p w14:paraId="4BED9699" w14:textId="74B747F7" w:rsidR="00F938AF" w:rsidRPr="00D0175C" w:rsidRDefault="00F938AF" w:rsidP="00F938AF">
      <w:pPr>
        <w:rPr>
          <w:rFonts w:ascii="Lucida Bright" w:hAnsi="Lucida Bright"/>
        </w:rPr>
      </w:pPr>
    </w:p>
    <w:p w14:paraId="3650CD83" w14:textId="54E8DAF4" w:rsidR="00F938AF" w:rsidRPr="00D0175C" w:rsidRDefault="00F938AF" w:rsidP="00F938AF">
      <w:pPr>
        <w:rPr>
          <w:rFonts w:ascii="Lucida Bright" w:hAnsi="Lucida Bright"/>
        </w:rPr>
      </w:pPr>
    </w:p>
    <w:p w14:paraId="04249D9C" w14:textId="0BBF0A6B" w:rsidR="00F938AF" w:rsidRPr="00D0175C" w:rsidRDefault="00F938AF" w:rsidP="00F938AF">
      <w:pPr>
        <w:rPr>
          <w:rFonts w:ascii="Lucida Bright" w:hAnsi="Lucida Bright"/>
        </w:rPr>
      </w:pPr>
    </w:p>
    <w:p w14:paraId="3AFF6CCF" w14:textId="73FE150B" w:rsidR="00F938AF" w:rsidRPr="00D0175C" w:rsidRDefault="00F938AF" w:rsidP="00F938AF">
      <w:pPr>
        <w:rPr>
          <w:rFonts w:ascii="Lucida Bright" w:hAnsi="Lucida Bright"/>
        </w:rPr>
      </w:pPr>
    </w:p>
    <w:p w14:paraId="757A2AA6" w14:textId="6AC3129F" w:rsidR="00F938AF" w:rsidRPr="00D0175C" w:rsidRDefault="00F938AF" w:rsidP="00F938AF">
      <w:pPr>
        <w:rPr>
          <w:rFonts w:ascii="Lucida Bright" w:hAnsi="Lucida Bright"/>
        </w:rPr>
      </w:pPr>
    </w:p>
    <w:p w14:paraId="647F6B87" w14:textId="5964CA36" w:rsidR="00C41D5C" w:rsidRPr="00D0175C" w:rsidRDefault="00C41D5C" w:rsidP="00C41D5C">
      <w:pPr>
        <w:rPr>
          <w:rFonts w:ascii="Lucida Bright" w:eastAsia="Times New Roman" w:hAnsi="Lucida Bright" w:cs="Times New Roman"/>
          <w:lang w:eastAsia="fr-FR"/>
        </w:rPr>
      </w:pPr>
    </w:p>
    <w:p w14:paraId="547C230E" w14:textId="77777777" w:rsidR="001C35EE" w:rsidRPr="00D0175C" w:rsidRDefault="001C35EE" w:rsidP="001C35EE">
      <w:pPr>
        <w:ind w:hanging="709"/>
        <w:rPr>
          <w:rFonts w:ascii="Lucida Bright" w:eastAsia="Times New Roman" w:hAnsi="Lucida Bright" w:cs="Times New Roman"/>
          <w:b/>
          <w:bCs/>
          <w:color w:val="EE7D31"/>
          <w:sz w:val="40"/>
          <w:szCs w:val="40"/>
          <w:lang w:eastAsia="fr-FR"/>
        </w:rPr>
      </w:pPr>
    </w:p>
    <w:p w14:paraId="0BCFAACA" w14:textId="77777777" w:rsidR="008878C1" w:rsidRPr="00D0175C" w:rsidRDefault="008878C1" w:rsidP="003B45CA">
      <w:pPr>
        <w:spacing w:after="120"/>
        <w:jc w:val="both"/>
        <w:rPr>
          <w:rFonts w:ascii="Lucida Bright" w:eastAsia="Times New Roman" w:hAnsi="Lucida Bright" w:cs="Arial"/>
          <w:b/>
          <w:bCs/>
          <w:sz w:val="20"/>
          <w:szCs w:val="20"/>
          <w:lang w:eastAsia="fr-FR"/>
        </w:rPr>
      </w:pPr>
    </w:p>
    <w:p w14:paraId="767E0EB6" w14:textId="77777777" w:rsidR="008974AA" w:rsidRDefault="008974AA" w:rsidP="002F5690">
      <w:pPr>
        <w:spacing w:after="120"/>
        <w:ind w:left="-567"/>
        <w:jc w:val="both"/>
        <w:rPr>
          <w:rFonts w:ascii="Lucida Bright" w:eastAsia="Times New Roman" w:hAnsi="Lucida Bright" w:cs="Arial"/>
          <w:b/>
          <w:bCs/>
          <w:lang w:val="en-US" w:eastAsia="fr-FR"/>
        </w:rPr>
      </w:pPr>
    </w:p>
    <w:p w14:paraId="6BD21C91" w14:textId="77777777" w:rsidR="00A0065B" w:rsidRPr="00A0065B" w:rsidRDefault="00A0065B" w:rsidP="002F5690">
      <w:pPr>
        <w:spacing w:after="120"/>
        <w:ind w:left="-567"/>
        <w:jc w:val="right"/>
        <w:rPr>
          <w:rFonts w:ascii="Times New Roman" w:eastAsia="Times New Roman" w:hAnsi="Times New Roman" w:cs="Times New Roman"/>
          <w:b/>
          <w:bCs/>
          <w:lang w:val="en-US" w:eastAsia="fr-FR"/>
        </w:rPr>
      </w:pPr>
      <w:proofErr w:type="spellStart"/>
      <w:proofErr w:type="gramStart"/>
      <w:r w:rsidRPr="00A0065B">
        <w:rPr>
          <w:rFonts w:ascii="Times New Roman" w:eastAsia="Times New Roman" w:hAnsi="Times New Roman" w:cs="Times New Roman"/>
          <w:b/>
          <w:bCs/>
          <w:lang w:eastAsia="fr-FR"/>
        </w:rPr>
        <w:t>ملخص</w:t>
      </w:r>
      <w:proofErr w:type="spellEnd"/>
      <w:proofErr w:type="gramEnd"/>
    </w:p>
    <w:p w14:paraId="302E79D5" w14:textId="77777777" w:rsidR="00A0065B" w:rsidRPr="00397B92" w:rsidRDefault="00A0065B" w:rsidP="002F5690">
      <w:pPr>
        <w:bidi/>
        <w:ind w:left="-567"/>
        <w:jc w:val="both"/>
        <w:rPr>
          <w:rFonts w:ascii="Traditional Arabic" w:hAnsi="Traditional Arabic" w:cs="Traditional Arabic"/>
          <w:rtl/>
          <w:lang w:bidi="ar-MA"/>
        </w:rPr>
      </w:pPr>
      <w:r w:rsidRPr="00397B92">
        <w:rPr>
          <w:rFonts w:ascii="Traditional Arabic" w:hAnsi="Traditional Arabic" w:cs="Traditional Arabic" w:hint="eastAsia"/>
          <w:rtl/>
          <w:lang w:bidi="ar-MA"/>
        </w:rPr>
        <w:t>تعرف</w:t>
      </w:r>
      <w:r w:rsidRPr="00397B92">
        <w:rPr>
          <w:rFonts w:ascii="Traditional Arabic" w:hAnsi="Traditional Arabic" w:cs="Traditional Arabic"/>
          <w:rtl/>
          <w:lang w:bidi="ar-MA"/>
        </w:rPr>
        <w:t xml:space="preserve"> الإعاقة السمعية بفقدان الشخص نسبة من قدراته السمعية أو بفقدانه لقدراته السمعية بشكل كلي</w:t>
      </w:r>
      <w:r w:rsidRPr="00A0065B">
        <w:rPr>
          <w:rFonts w:ascii="Traditional Arabic" w:hAnsi="Traditional Arabic" w:cs="Traditional Arabic"/>
          <w:lang w:val="en-US" w:bidi="ar-MA"/>
        </w:rPr>
        <w:t>.</w:t>
      </w:r>
      <w:r w:rsidRPr="00397B92">
        <w:rPr>
          <w:rFonts w:ascii="Traditional Arabic" w:hAnsi="Traditional Arabic" w:cs="Traditional Arabic" w:hint="cs"/>
          <w:rtl/>
        </w:rPr>
        <w:t xml:space="preserve"> </w:t>
      </w:r>
      <w:r w:rsidRPr="00397B92">
        <w:rPr>
          <w:rFonts w:ascii="Traditional Arabic" w:hAnsi="Traditional Arabic" w:cs="Traditional Arabic" w:hint="eastAsia"/>
          <w:rtl/>
          <w:lang w:bidi="ar-MA"/>
        </w:rPr>
        <w:t>وهو</w:t>
      </w:r>
      <w:r w:rsidRPr="00A0065B">
        <w:rPr>
          <w:rFonts w:ascii="Traditional Arabic" w:hAnsi="Traditional Arabic" w:cs="Traditional Arabic"/>
          <w:lang w:val="en-US" w:bidi="ar-MA"/>
        </w:rPr>
        <w:t xml:space="preserve"> </w:t>
      </w:r>
      <w:r w:rsidRPr="00397B92">
        <w:rPr>
          <w:rFonts w:ascii="Traditional Arabic" w:hAnsi="Traditional Arabic" w:cs="Traditional Arabic" w:hint="eastAsia"/>
          <w:rtl/>
          <w:lang w:bidi="ar-MA"/>
        </w:rPr>
        <w:t>اضطراب</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يصيب</w:t>
      </w:r>
      <w:r w:rsidRPr="00A0065B">
        <w:rPr>
          <w:rFonts w:ascii="Traditional Arabic" w:hAnsi="Traditional Arabic" w:cs="Traditional Arabic"/>
          <w:lang w:val="en-US" w:bidi="ar-MA"/>
        </w:rPr>
        <w:t xml:space="preserve"> </w:t>
      </w:r>
      <w:r w:rsidRPr="00397B92">
        <w:rPr>
          <w:rFonts w:ascii="Traditional Arabic" w:hAnsi="Traditional Arabic" w:cs="Traditional Arabic" w:hint="eastAsia"/>
          <w:rtl/>
          <w:lang w:bidi="ar-MA"/>
        </w:rPr>
        <w:t>ملكة</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اللغة</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و</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يؤثر</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سلبا</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على</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المهارات</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الاجتماعية</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والتواصلية</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والشخصية</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للفرد</w:t>
      </w:r>
      <w:r w:rsidRPr="00397B92">
        <w:rPr>
          <w:rFonts w:ascii="Traditional Arabic" w:hAnsi="Traditional Arabic" w:cs="Traditional Arabic"/>
          <w:rtl/>
          <w:lang w:bidi="ar-MA"/>
        </w:rPr>
        <w:t>.</w:t>
      </w:r>
      <w:r w:rsidRPr="00397B92">
        <w:rPr>
          <w:rFonts w:ascii="Traditional Arabic" w:hAnsi="Traditional Arabic" w:cs="Traditional Arabic" w:hint="cs"/>
          <w:rtl/>
          <w:lang w:bidi="ar-MA"/>
        </w:rPr>
        <w:t xml:space="preserve"> </w:t>
      </w:r>
      <w:r w:rsidRPr="00397B92">
        <w:rPr>
          <w:rFonts w:ascii="Traditional Arabic" w:hAnsi="Traditional Arabic" w:cs="Traditional Arabic" w:hint="eastAsia"/>
          <w:rtl/>
          <w:lang w:bidi="ar-MA"/>
        </w:rPr>
        <w:t>هذا</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االاضطراب</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يحصر</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ويؤخر</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القدرات</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اوالملكات</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اللغوية</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للاصم</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مما</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يؤثر</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بشكل</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سلبي</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على</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عملية</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التعلم</w:t>
      </w:r>
      <w:r w:rsidRPr="00397B92">
        <w:rPr>
          <w:rFonts w:ascii="Traditional Arabic" w:hAnsi="Traditional Arabic" w:cs="Traditional Arabic"/>
          <w:rtl/>
          <w:lang w:bidi="ar-MA"/>
        </w:rPr>
        <w:t>.</w:t>
      </w:r>
      <w:r w:rsidRPr="00397B92">
        <w:rPr>
          <w:rFonts w:ascii="Traditional Arabic" w:hAnsi="Traditional Arabic" w:cs="Traditional Arabic" w:hint="cs"/>
          <w:rtl/>
          <w:lang w:bidi="ar-MA"/>
        </w:rPr>
        <w:t xml:space="preserve"> </w:t>
      </w:r>
      <w:r w:rsidRPr="00397B92">
        <w:rPr>
          <w:rFonts w:ascii="Traditional Arabic" w:hAnsi="Traditional Arabic" w:cs="Traditional Arabic"/>
          <w:rtl/>
          <w:lang w:bidi="ar-MA"/>
        </w:rPr>
        <w:t>تهدف هذه الم</w:t>
      </w:r>
      <w:r w:rsidRPr="00397B92">
        <w:rPr>
          <w:rFonts w:ascii="Traditional Arabic" w:hAnsi="Traditional Arabic" w:cs="Traditional Arabic" w:hint="cs"/>
          <w:rtl/>
          <w:lang w:bidi="ar-MA"/>
        </w:rPr>
        <w:t>ق</w:t>
      </w:r>
      <w:r w:rsidRPr="00397B92">
        <w:rPr>
          <w:rFonts w:ascii="Traditional Arabic" w:hAnsi="Traditional Arabic" w:cs="Traditional Arabic"/>
          <w:rtl/>
          <w:lang w:bidi="ar-MA"/>
        </w:rPr>
        <w:t xml:space="preserve">الة </w:t>
      </w:r>
      <w:r w:rsidRPr="00397B92">
        <w:rPr>
          <w:rFonts w:ascii="Traditional Arabic" w:hAnsi="Traditional Arabic" w:cs="Traditional Arabic" w:hint="cs"/>
          <w:rtl/>
          <w:lang w:bidi="ar-MA"/>
        </w:rPr>
        <w:t>إ</w:t>
      </w:r>
      <w:r w:rsidRPr="00397B92">
        <w:rPr>
          <w:rFonts w:ascii="Traditional Arabic" w:hAnsi="Traditional Arabic" w:cs="Traditional Arabic"/>
          <w:rtl/>
          <w:lang w:bidi="ar-MA"/>
        </w:rPr>
        <w:t>لى كشف واقع تمدرس ال</w:t>
      </w:r>
      <w:r w:rsidRPr="00397B92">
        <w:rPr>
          <w:rFonts w:ascii="Traditional Arabic" w:hAnsi="Traditional Arabic" w:cs="Traditional Arabic" w:hint="cs"/>
          <w:rtl/>
          <w:lang w:bidi="ar-MA"/>
        </w:rPr>
        <w:t>أ</w:t>
      </w:r>
      <w:r w:rsidRPr="00397B92">
        <w:rPr>
          <w:rFonts w:ascii="Traditional Arabic" w:hAnsi="Traditional Arabic" w:cs="Traditional Arabic"/>
          <w:rtl/>
          <w:lang w:bidi="ar-MA"/>
        </w:rPr>
        <w:t xml:space="preserve">شخاص الصم بالمغرب، </w:t>
      </w:r>
      <w:r w:rsidRPr="00397B92">
        <w:rPr>
          <w:rFonts w:ascii="Traditional Arabic" w:hAnsi="Traditional Arabic" w:cs="Traditional Arabic" w:hint="cs"/>
          <w:rtl/>
          <w:lang w:bidi="ar-MA"/>
        </w:rPr>
        <w:t>و</w:t>
      </w:r>
      <w:r w:rsidRPr="00397B92">
        <w:rPr>
          <w:rFonts w:ascii="Traditional Arabic" w:hAnsi="Traditional Arabic" w:cs="Traditional Arabic"/>
          <w:rtl/>
          <w:lang w:bidi="ar-MA"/>
        </w:rPr>
        <w:t>مقارنة منهجي ال</w:t>
      </w:r>
      <w:r w:rsidRPr="00397B92">
        <w:rPr>
          <w:rFonts w:ascii="Traditional Arabic" w:hAnsi="Traditional Arabic" w:cs="Traditional Arabic" w:hint="cs"/>
          <w:rtl/>
          <w:lang w:bidi="ar-MA"/>
        </w:rPr>
        <w:t>إ</w:t>
      </w:r>
      <w:r w:rsidRPr="00397B92">
        <w:rPr>
          <w:rFonts w:ascii="Traditional Arabic" w:hAnsi="Traditional Arabic" w:cs="Traditional Arabic"/>
          <w:rtl/>
          <w:lang w:bidi="ar-MA"/>
        </w:rPr>
        <w:t>دماج والاندماج مع</w:t>
      </w:r>
      <w:r>
        <w:rPr>
          <w:rFonts w:ascii="Traditional Arabic" w:hAnsi="Traditional Arabic" w:cs="Traditional Arabic"/>
          <w:rtl/>
          <w:lang w:bidi="ar-MA"/>
        </w:rPr>
        <w:t xml:space="preserve"> تبيان النواقص والمميزات ودوافع</w:t>
      </w:r>
      <w:r w:rsidRPr="00A0065B">
        <w:rPr>
          <w:rFonts w:ascii="Traditional Arabic" w:hAnsi="Traditional Arabic" w:cs="Traditional Arabic"/>
          <w:lang w:val="en-US" w:bidi="ar-MA"/>
        </w:rPr>
        <w:t xml:space="preserve"> </w:t>
      </w:r>
      <w:r w:rsidRPr="00397B92">
        <w:rPr>
          <w:rFonts w:ascii="Traditional Arabic" w:hAnsi="Traditional Arabic" w:cs="Traditional Arabic"/>
          <w:rtl/>
          <w:lang w:bidi="ar-MA"/>
        </w:rPr>
        <w:t>اختيار منهج الاندماج، وسنختم ببعض التوصيات.</w:t>
      </w:r>
    </w:p>
    <w:p w14:paraId="0204B846" w14:textId="77777777" w:rsidR="00A0065B" w:rsidRDefault="00A0065B" w:rsidP="002F5690">
      <w:pPr>
        <w:bidi/>
        <w:ind w:left="-567"/>
        <w:jc w:val="both"/>
        <w:rPr>
          <w:rFonts w:ascii="Traditional Arabic" w:hAnsi="Traditional Arabic" w:cs="Traditional Arabic"/>
          <w:sz w:val="28"/>
          <w:szCs w:val="28"/>
          <w:lang w:bidi="ar-MA"/>
        </w:rPr>
      </w:pPr>
      <w:r w:rsidRPr="00713A51">
        <w:rPr>
          <w:rFonts w:ascii="Traditional Arabic" w:hAnsi="Traditional Arabic" w:cs="Traditional Arabic" w:hint="eastAsia"/>
          <w:b/>
          <w:bCs/>
          <w:sz w:val="28"/>
          <w:szCs w:val="28"/>
          <w:rtl/>
          <w:lang w:bidi="ar-MA"/>
        </w:rPr>
        <w:t>كلمات</w:t>
      </w:r>
      <w:r w:rsidRPr="00713A51">
        <w:rPr>
          <w:rFonts w:ascii="Traditional Arabic" w:hAnsi="Traditional Arabic" w:cs="Traditional Arabic"/>
          <w:b/>
          <w:bCs/>
          <w:sz w:val="28"/>
          <w:szCs w:val="28"/>
          <w:rtl/>
          <w:lang w:bidi="ar-MA"/>
        </w:rPr>
        <w:t xml:space="preserve"> </w:t>
      </w:r>
      <w:r w:rsidRPr="00713A51">
        <w:rPr>
          <w:rFonts w:ascii="Traditional Arabic" w:hAnsi="Traditional Arabic" w:cs="Traditional Arabic" w:hint="eastAsia"/>
          <w:b/>
          <w:bCs/>
          <w:sz w:val="28"/>
          <w:szCs w:val="28"/>
          <w:rtl/>
          <w:lang w:bidi="ar-MA"/>
        </w:rPr>
        <w:t>المفتاح</w:t>
      </w:r>
      <w:r w:rsidRPr="00526448">
        <w:rPr>
          <w:rFonts w:ascii="Traditional Arabic" w:hAnsi="Traditional Arabic" w:cs="Traditional Arabic"/>
          <w:sz w:val="28"/>
          <w:szCs w:val="28"/>
          <w:rtl/>
          <w:lang w:bidi="ar-MA"/>
        </w:rPr>
        <w:t xml:space="preserve">: </w:t>
      </w:r>
      <w:r w:rsidRPr="00397B92">
        <w:rPr>
          <w:rFonts w:ascii="Traditional Arabic" w:hAnsi="Traditional Arabic" w:cs="Traditional Arabic" w:hint="eastAsia"/>
          <w:rtl/>
          <w:lang w:bidi="ar-MA"/>
        </w:rPr>
        <w:t>اعاقة</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سمعية،</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إعاقة</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لغوية،</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أصم،</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إدماج،</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إنداج،</w:t>
      </w:r>
      <w:r w:rsidRPr="00397B92">
        <w:rPr>
          <w:rFonts w:ascii="Traditional Arabic" w:hAnsi="Traditional Arabic" w:cs="Traditional Arabic"/>
          <w:rtl/>
          <w:lang w:bidi="ar-MA"/>
        </w:rPr>
        <w:t xml:space="preserve"> </w:t>
      </w:r>
      <w:r w:rsidRPr="00397B92">
        <w:rPr>
          <w:rFonts w:ascii="Traditional Arabic" w:hAnsi="Traditional Arabic" w:cs="Traditional Arabic" w:hint="eastAsia"/>
          <w:rtl/>
          <w:lang w:bidi="ar-MA"/>
        </w:rPr>
        <w:t>تعلم</w:t>
      </w:r>
    </w:p>
    <w:p w14:paraId="6778799C" w14:textId="77777777" w:rsidR="003B45CA" w:rsidRPr="008974AA" w:rsidRDefault="003B45CA" w:rsidP="002F5690">
      <w:pPr>
        <w:ind w:left="-567"/>
        <w:jc w:val="both"/>
        <w:rPr>
          <w:rFonts w:ascii="Lucida Bright" w:hAnsi="Lucida Bright" w:cs="Lucida Bright"/>
          <w:b/>
          <w:bCs/>
          <w:color w:val="FF0000"/>
          <w:sz w:val="20"/>
          <w:szCs w:val="20"/>
        </w:rPr>
      </w:pPr>
    </w:p>
    <w:p w14:paraId="302BA259" w14:textId="77777777" w:rsidR="00A0065B" w:rsidRDefault="00A0065B" w:rsidP="002F5690">
      <w:pPr>
        <w:bidi/>
        <w:ind w:left="-567" w:firstLine="3"/>
        <w:rPr>
          <w:rFonts w:ascii="Traditional Arabic" w:eastAsia="Calibri" w:hAnsi="Traditional Arabic" w:cs="Times New Roman"/>
          <w:b/>
          <w:bCs/>
          <w:sz w:val="32"/>
          <w:szCs w:val="32"/>
          <w:rtl/>
        </w:rPr>
        <w:sectPr w:rsidR="00A0065B" w:rsidSect="002F5690">
          <w:headerReference w:type="default" r:id="rId8"/>
          <w:footerReference w:type="even" r:id="rId9"/>
          <w:footerReference w:type="default" r:id="rId10"/>
          <w:pgSz w:w="11906" w:h="16838"/>
          <w:pgMar w:top="1553" w:right="1275" w:bottom="1417" w:left="1417" w:header="708" w:footer="1" w:gutter="0"/>
          <w:pgNumType w:start="1"/>
          <w:cols w:space="708"/>
          <w:docGrid w:linePitch="360"/>
        </w:sectPr>
      </w:pPr>
    </w:p>
    <w:p w14:paraId="2427C27E" w14:textId="77777777" w:rsidR="00A0065B" w:rsidRPr="00397B92" w:rsidRDefault="00A0065B" w:rsidP="002F5690">
      <w:pPr>
        <w:bidi/>
        <w:ind w:left="-567" w:firstLine="3"/>
        <w:rPr>
          <w:rFonts w:ascii="Traditional Arabic" w:hAnsi="Traditional Arabic" w:cs="Traditional Arabic"/>
          <w:b/>
          <w:bCs/>
          <w:sz w:val="32"/>
          <w:szCs w:val="32"/>
          <w:rtl/>
        </w:rPr>
      </w:pPr>
      <w:r w:rsidRPr="00397B92">
        <w:rPr>
          <w:rFonts w:ascii="Traditional Arabic" w:eastAsia="Calibri" w:hAnsi="Traditional Arabic" w:cs="Traditional Arabic"/>
          <w:b/>
          <w:bCs/>
          <w:sz w:val="32"/>
          <w:szCs w:val="32"/>
          <w:rtl/>
        </w:rPr>
        <w:lastRenderedPageBreak/>
        <w:t>تقديم</w:t>
      </w:r>
    </w:p>
    <w:p w14:paraId="245D170B" w14:textId="77777777" w:rsidR="00A0065B" w:rsidRPr="00725354" w:rsidRDefault="00A0065B" w:rsidP="002F5690">
      <w:pPr>
        <w:bidi/>
        <w:ind w:left="-567"/>
        <w:jc w:val="both"/>
        <w:rPr>
          <w:rFonts w:ascii="Traditional Arabic" w:hAnsi="Traditional Arabic" w:cs="Traditional Arabic"/>
          <w:sz w:val="28"/>
          <w:szCs w:val="28"/>
          <w:rtl/>
          <w:lang w:bidi="ar-MA"/>
        </w:rPr>
      </w:pPr>
      <w:r w:rsidRPr="00725354">
        <w:rPr>
          <w:rFonts w:ascii="Traditional Arabic" w:hAnsi="Traditional Arabic" w:cs="Traditional Arabic"/>
          <w:sz w:val="28"/>
          <w:szCs w:val="28"/>
          <w:rtl/>
          <w:lang w:bidi="ar-MA"/>
        </w:rPr>
        <w:t>تشكل اللغة الإنسانية الطبيعية وسيلة من وسائل عملية التواصل بل وأهمها على الإطلاق للتعبير</w:t>
      </w:r>
      <w:r>
        <w:rPr>
          <w:rFonts w:ascii="Traditional Arabic" w:hAnsi="Traditional Arabic" w:cs="Traditional Arabic"/>
          <w:sz w:val="28"/>
          <w:szCs w:val="28"/>
          <w:lang w:bidi="ar-MA"/>
        </w:rPr>
        <w:t xml:space="preserve"> </w:t>
      </w:r>
      <w:r w:rsidRPr="00725354">
        <w:rPr>
          <w:rFonts w:ascii="Traditional Arabic" w:hAnsi="Traditional Arabic" w:cs="Traditional Arabic"/>
          <w:sz w:val="28"/>
          <w:szCs w:val="28"/>
          <w:rtl/>
          <w:lang w:bidi="ar-MA"/>
        </w:rPr>
        <w:t>عن الذات وفهم الآخر. كما تمكن الشخص من كسب معارف</w:t>
      </w:r>
      <w:r w:rsidRPr="00725354">
        <w:rPr>
          <w:rFonts w:ascii="Traditional Arabic" w:hAnsi="Traditional Arabic" w:cs="Traditional Arabic" w:hint="cs"/>
          <w:sz w:val="28"/>
          <w:szCs w:val="28"/>
          <w:rtl/>
          <w:lang w:bidi="ar-MA"/>
        </w:rPr>
        <w:t xml:space="preserve"> متنوعة</w:t>
      </w:r>
      <w:r w:rsidRPr="00725354">
        <w:rPr>
          <w:rFonts w:ascii="Traditional Arabic" w:hAnsi="Traditional Arabic" w:cs="Traditional Arabic"/>
          <w:sz w:val="28"/>
          <w:szCs w:val="28"/>
          <w:rtl/>
          <w:lang w:bidi="ar-MA"/>
        </w:rPr>
        <w:t xml:space="preserve"> عن العالم المحيط</w:t>
      </w:r>
      <w:r w:rsidRPr="00725354">
        <w:rPr>
          <w:rFonts w:ascii="Traditional Arabic" w:hAnsi="Traditional Arabic" w:cs="Traditional Arabic" w:hint="cs"/>
          <w:sz w:val="28"/>
          <w:szCs w:val="28"/>
          <w:rtl/>
          <w:lang w:bidi="ar-MA"/>
        </w:rPr>
        <w:t xml:space="preserve"> به</w:t>
      </w:r>
      <w:r w:rsidRPr="00725354">
        <w:rPr>
          <w:rFonts w:ascii="Traditional Arabic" w:hAnsi="Traditional Arabic" w:cs="Traditional Arabic"/>
          <w:sz w:val="28"/>
          <w:szCs w:val="28"/>
          <w:rtl/>
          <w:lang w:bidi="ar-MA"/>
        </w:rPr>
        <w:t>. والحرمان منها يعني ح</w:t>
      </w:r>
      <w:r w:rsidRPr="00725354">
        <w:rPr>
          <w:rFonts w:ascii="Traditional Arabic" w:hAnsi="Traditional Arabic" w:cs="Traditional Arabic" w:hint="cs"/>
          <w:sz w:val="28"/>
          <w:szCs w:val="28"/>
          <w:rtl/>
          <w:lang w:bidi="ar-MA"/>
        </w:rPr>
        <w:t>دوث</w:t>
      </w:r>
      <w:r w:rsidRPr="00725354">
        <w:rPr>
          <w:rFonts w:ascii="Traditional Arabic" w:hAnsi="Traditional Arabic" w:cs="Traditional Arabic"/>
          <w:sz w:val="28"/>
          <w:szCs w:val="28"/>
          <w:rtl/>
          <w:lang w:bidi="ar-MA"/>
        </w:rPr>
        <w:t xml:space="preserve"> مشاكل في التطور المعرفي والعقلي</w:t>
      </w:r>
      <w:r w:rsidRPr="00725354">
        <w:rPr>
          <w:rFonts w:ascii="Traditional Arabic" w:hAnsi="Traditional Arabic" w:cs="Traditional Arabic" w:hint="cs"/>
          <w:sz w:val="28"/>
          <w:szCs w:val="28"/>
          <w:rtl/>
          <w:lang w:bidi="ar-MA"/>
        </w:rPr>
        <w:t>.</w:t>
      </w:r>
      <w:r w:rsidRPr="00725354">
        <w:rPr>
          <w:rFonts w:ascii="Traditional Arabic" w:hAnsi="Traditional Arabic" w:cs="Traditional Arabic"/>
          <w:sz w:val="28"/>
          <w:szCs w:val="28"/>
          <w:rtl/>
          <w:lang w:bidi="ar-MA"/>
        </w:rPr>
        <w:t xml:space="preserve"> وه</w:t>
      </w:r>
      <w:r w:rsidRPr="00725354">
        <w:rPr>
          <w:rFonts w:ascii="Traditional Arabic" w:hAnsi="Traditional Arabic" w:cs="Traditional Arabic" w:hint="cs"/>
          <w:sz w:val="28"/>
          <w:szCs w:val="28"/>
          <w:rtl/>
          <w:lang w:bidi="ar-MA"/>
        </w:rPr>
        <w:t>ذا</w:t>
      </w:r>
      <w:r w:rsidRPr="00725354">
        <w:rPr>
          <w:rFonts w:ascii="Traditional Arabic" w:hAnsi="Traditional Arabic" w:cs="Traditional Arabic"/>
          <w:sz w:val="28"/>
          <w:szCs w:val="28"/>
          <w:rtl/>
          <w:lang w:bidi="ar-MA"/>
        </w:rPr>
        <w:t xml:space="preserve"> يؤثر سلبا </w:t>
      </w:r>
      <w:r w:rsidRPr="00725354">
        <w:rPr>
          <w:rFonts w:ascii="Traditional Arabic" w:hAnsi="Traditional Arabic" w:cs="Traditional Arabic" w:hint="cs"/>
          <w:sz w:val="28"/>
          <w:szCs w:val="28"/>
          <w:rtl/>
          <w:lang w:bidi="ar-MA"/>
        </w:rPr>
        <w:t>على</w:t>
      </w:r>
      <w:r w:rsidRPr="00725354">
        <w:rPr>
          <w:rFonts w:ascii="Traditional Arabic" w:hAnsi="Traditional Arabic" w:cs="Traditional Arabic"/>
          <w:sz w:val="28"/>
          <w:szCs w:val="28"/>
          <w:rtl/>
          <w:lang w:bidi="ar-MA"/>
        </w:rPr>
        <w:t xml:space="preserve"> التكيف الاجتماعي والتواصلي للفئة المحرومة من اللغة. هذا الحرمان يؤثر بشكل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ك</w:t>
      </w:r>
      <w:r w:rsidRPr="00725354">
        <w:rPr>
          <w:rFonts w:ascii="Traditional Arabic" w:hAnsi="Traditional Arabic" w:cs="Traditional Arabic" w:hint="cs"/>
          <w:sz w:val="28"/>
          <w:szCs w:val="28"/>
          <w:rtl/>
          <w:lang w:bidi="ar-MA"/>
        </w:rPr>
        <w:t>ث</w:t>
      </w:r>
      <w:r w:rsidRPr="00725354">
        <w:rPr>
          <w:rFonts w:ascii="Traditional Arabic" w:hAnsi="Traditional Arabic" w:cs="Traditional Arabic"/>
          <w:sz w:val="28"/>
          <w:szCs w:val="28"/>
          <w:rtl/>
          <w:lang w:bidi="ar-MA"/>
        </w:rPr>
        <w:t xml:space="preserve">ر سلبية </w:t>
      </w:r>
      <w:r w:rsidRPr="00725354">
        <w:rPr>
          <w:rFonts w:ascii="Traditional Arabic" w:hAnsi="Traditional Arabic" w:cs="Traditional Arabic" w:hint="cs"/>
          <w:sz w:val="28"/>
          <w:szCs w:val="28"/>
          <w:rtl/>
          <w:lang w:bidi="ar-MA"/>
        </w:rPr>
        <w:t>في</w:t>
      </w:r>
      <w:r w:rsidRPr="00725354">
        <w:rPr>
          <w:rFonts w:ascii="Traditional Arabic" w:hAnsi="Traditional Arabic" w:cs="Traditional Arabic"/>
          <w:sz w:val="28"/>
          <w:szCs w:val="28"/>
          <w:rtl/>
          <w:lang w:bidi="ar-MA"/>
        </w:rPr>
        <w:t xml:space="preserve"> عملية التعلم </w:t>
      </w:r>
      <w:r w:rsidRPr="00725354">
        <w:rPr>
          <w:rFonts w:ascii="Traditional Arabic" w:hAnsi="Traditional Arabic" w:cs="Traditional Arabic" w:hint="cs"/>
          <w:sz w:val="28"/>
          <w:szCs w:val="28"/>
          <w:rtl/>
          <w:lang w:bidi="ar-MA"/>
        </w:rPr>
        <w:t xml:space="preserve">التي </w:t>
      </w:r>
      <w:r w:rsidRPr="00725354">
        <w:rPr>
          <w:rFonts w:ascii="Traditional Arabic" w:hAnsi="Traditional Arabic" w:cs="Traditional Arabic"/>
          <w:sz w:val="28"/>
          <w:szCs w:val="28"/>
          <w:rtl/>
          <w:lang w:bidi="ar-MA"/>
        </w:rPr>
        <w:t xml:space="preserve">يحقق </w:t>
      </w:r>
      <w:r w:rsidRPr="00725354">
        <w:rPr>
          <w:rFonts w:ascii="Traditional Arabic" w:hAnsi="Traditional Arabic" w:cs="Traditional Arabic" w:hint="cs"/>
          <w:sz w:val="28"/>
          <w:szCs w:val="28"/>
          <w:rtl/>
          <w:lang w:bidi="ar-MA"/>
        </w:rPr>
        <w:t xml:space="preserve">بها الفرد </w:t>
      </w:r>
      <w:r w:rsidRPr="00725354">
        <w:rPr>
          <w:rFonts w:ascii="Traditional Arabic" w:hAnsi="Traditional Arabic" w:cs="Traditional Arabic"/>
          <w:sz w:val="28"/>
          <w:szCs w:val="28"/>
          <w:rtl/>
          <w:lang w:bidi="ar-MA"/>
        </w:rPr>
        <w:t>كينونة</w:t>
      </w:r>
      <w:r>
        <w:rPr>
          <w:rFonts w:ascii="Traditional Arabic" w:hAnsi="Traditional Arabic" w:cs="Traditional Arabic"/>
          <w:sz w:val="28"/>
          <w:szCs w:val="28"/>
          <w:lang w:bidi="ar-MA"/>
        </w:rPr>
        <w:t xml:space="preserve"> </w:t>
      </w:r>
      <w:r w:rsidRPr="00725354">
        <w:rPr>
          <w:rFonts w:ascii="Traditional Arabic" w:hAnsi="Traditional Arabic" w:cs="Traditional Arabic" w:hint="cs"/>
          <w:sz w:val="28"/>
          <w:szCs w:val="28"/>
          <w:rtl/>
          <w:lang w:bidi="ar-MA"/>
        </w:rPr>
        <w:t>ك</w:t>
      </w:r>
      <w:r w:rsidRPr="00725354">
        <w:rPr>
          <w:rFonts w:ascii="Traditional Arabic" w:hAnsi="Traditional Arabic" w:cs="Traditional Arabic"/>
          <w:sz w:val="28"/>
          <w:szCs w:val="28"/>
          <w:rtl/>
          <w:lang w:bidi="ar-MA"/>
        </w:rPr>
        <w:t>كائن بشري</w:t>
      </w:r>
      <w:r w:rsidRPr="00725354">
        <w:rPr>
          <w:rFonts w:ascii="Traditional Arabic" w:hAnsi="Traditional Arabic" w:cs="Traditional Arabic" w:hint="cs"/>
          <w:sz w:val="28"/>
          <w:szCs w:val="28"/>
          <w:rtl/>
          <w:lang w:bidi="ar-MA"/>
        </w:rPr>
        <w:t xml:space="preserve"> ويشكلها</w:t>
      </w:r>
      <w:r w:rsidRPr="00725354">
        <w:rPr>
          <w:rFonts w:ascii="Traditional Arabic" w:hAnsi="Traditional Arabic" w:cs="Traditional Arabic"/>
          <w:sz w:val="28"/>
          <w:szCs w:val="28"/>
          <w:rtl/>
          <w:lang w:bidi="ar-MA"/>
        </w:rPr>
        <w:t>. لذلك وجب الاهتمام بهذه الفئة و البحث عن ح</w:t>
      </w:r>
      <w:r w:rsidRPr="00725354">
        <w:rPr>
          <w:rFonts w:ascii="Traditional Arabic" w:hAnsi="Traditional Arabic" w:cs="Traditional Arabic" w:hint="cs"/>
          <w:sz w:val="28"/>
          <w:szCs w:val="28"/>
          <w:rtl/>
          <w:lang w:bidi="ar-MA"/>
        </w:rPr>
        <w:t>لول</w:t>
      </w:r>
      <w:r w:rsidRPr="00725354">
        <w:rPr>
          <w:rFonts w:ascii="Traditional Arabic" w:hAnsi="Traditional Arabic" w:cs="Traditional Arabic"/>
          <w:sz w:val="28"/>
          <w:szCs w:val="28"/>
          <w:rtl/>
          <w:lang w:bidi="ar-MA"/>
        </w:rPr>
        <w:t xml:space="preserve"> تربوية تلائمها. </w:t>
      </w:r>
    </w:p>
    <w:p w14:paraId="2249CE79" w14:textId="77777777" w:rsidR="00A0065B" w:rsidRPr="00397B92" w:rsidRDefault="00A0065B" w:rsidP="002F5690">
      <w:pPr>
        <w:bidi/>
        <w:spacing w:line="360" w:lineRule="auto"/>
        <w:ind w:left="-567"/>
        <w:jc w:val="both"/>
        <w:rPr>
          <w:rFonts w:ascii="Traditional Arabic" w:eastAsia="Calibri" w:hAnsi="Traditional Arabic" w:cs="Traditional Arabic"/>
          <w:b/>
          <w:bCs/>
          <w:sz w:val="32"/>
          <w:szCs w:val="32"/>
          <w:rtl/>
        </w:rPr>
      </w:pPr>
      <w:r w:rsidRPr="00725354">
        <w:rPr>
          <w:rFonts w:ascii="Traditional Arabic" w:hAnsi="Traditional Arabic" w:cs="Traditional Arabic"/>
          <w:sz w:val="28"/>
          <w:szCs w:val="28"/>
          <w:rtl/>
          <w:lang w:bidi="ar-MA"/>
        </w:rPr>
        <w:t>1</w:t>
      </w:r>
      <w:r w:rsidRPr="00397B92">
        <w:rPr>
          <w:rFonts w:ascii="Traditional Arabic" w:eastAsia="Calibri" w:hAnsi="Traditional Arabic" w:cs="Traditional Arabic"/>
          <w:b/>
          <w:bCs/>
          <w:sz w:val="32"/>
          <w:szCs w:val="32"/>
          <w:rtl/>
        </w:rPr>
        <w:t>. تحديد المصطلحات</w:t>
      </w:r>
    </w:p>
    <w:p w14:paraId="0482CAC2" w14:textId="77777777" w:rsidR="00A0065B" w:rsidRPr="00397B92" w:rsidRDefault="00A0065B" w:rsidP="002F5690">
      <w:pPr>
        <w:bidi/>
        <w:spacing w:line="360" w:lineRule="auto"/>
        <w:ind w:left="-567"/>
        <w:jc w:val="both"/>
        <w:rPr>
          <w:rFonts w:ascii="Traditional Arabic" w:hAnsi="Traditional Arabic" w:cs="Traditional Arabic"/>
          <w:sz w:val="32"/>
          <w:szCs w:val="32"/>
          <w:lang w:bidi="ar-MA"/>
        </w:rPr>
      </w:pPr>
      <w:r w:rsidRPr="00397B92">
        <w:rPr>
          <w:rFonts w:ascii="Traditional Arabic" w:hAnsi="Traditional Arabic" w:cs="Traditional Arabic"/>
          <w:b/>
          <w:bCs/>
          <w:sz w:val="32"/>
          <w:szCs w:val="32"/>
          <w:rtl/>
          <w:lang w:bidi="ar-MA"/>
        </w:rPr>
        <w:t>1.1. الإعاقة السمعية</w:t>
      </w:r>
    </w:p>
    <w:p w14:paraId="28A91CF1" w14:textId="77777777" w:rsidR="00A0065B" w:rsidRPr="00725354" w:rsidRDefault="00A0065B" w:rsidP="002F5690">
      <w:pPr>
        <w:bidi/>
        <w:spacing w:line="276" w:lineRule="auto"/>
        <w:ind w:left="-567"/>
        <w:jc w:val="both"/>
        <w:rPr>
          <w:rFonts w:ascii="Traditional Arabic" w:hAnsi="Traditional Arabic" w:cs="Traditional Arabic"/>
          <w:color w:val="FF0000"/>
          <w:sz w:val="28"/>
          <w:szCs w:val="28"/>
          <w:rtl/>
          <w:lang w:bidi="ar-MA"/>
        </w:rPr>
      </w:pPr>
      <w:r w:rsidRPr="00725354">
        <w:rPr>
          <w:rFonts w:ascii="Traditional Arabic" w:hAnsi="Traditional Arabic" w:cs="Traditional Arabic"/>
          <w:sz w:val="28"/>
          <w:szCs w:val="28"/>
          <w:rtl/>
          <w:lang w:bidi="ar-MA"/>
        </w:rPr>
        <w:t>بشكل عام، تعرف الإعاقة السمعية بفقدان الشخص نسبة من قدراته السمعية أو بفقدانه لقدراته السمعية بشكل كلي.</w:t>
      </w:r>
      <w:r w:rsidRPr="00725354">
        <w:rPr>
          <w:rFonts w:ascii="Traditional Arabic" w:hAnsi="Traditional Arabic" w:cs="Traditional Arabic" w:hint="cs"/>
          <w:sz w:val="28"/>
          <w:szCs w:val="28"/>
          <w:rtl/>
          <w:lang w:bidi="ar-MA"/>
        </w:rPr>
        <w:t>حسب التصنيف التالي:</w:t>
      </w:r>
    </w:p>
    <w:p w14:paraId="7AC80052" w14:textId="77777777" w:rsidR="00A0065B" w:rsidRPr="00725354" w:rsidRDefault="00A0065B" w:rsidP="002F5690">
      <w:pPr>
        <w:bidi/>
        <w:spacing w:line="276" w:lineRule="auto"/>
        <w:ind w:left="-567"/>
        <w:jc w:val="both"/>
        <w:rPr>
          <w:rFonts w:ascii="Traditional Arabic" w:hAnsi="Traditional Arabic" w:cs="Traditional Arabic"/>
          <w:sz w:val="28"/>
          <w:szCs w:val="28"/>
          <w:rtl/>
          <w:lang w:bidi="ar-MA"/>
        </w:rPr>
      </w:pPr>
      <w:r w:rsidRPr="00725354">
        <w:rPr>
          <w:rFonts w:ascii="Traditional Arabic" w:hAnsi="Traditional Arabic" w:cs="Traditional Arabic"/>
          <w:sz w:val="28"/>
          <w:szCs w:val="28"/>
          <w:rtl/>
          <w:lang w:bidi="ar-MA"/>
        </w:rPr>
        <w:t>- أصم</w:t>
      </w:r>
      <w:r w:rsidRPr="00725354">
        <w:rPr>
          <w:rFonts w:ascii="Traditional Arabic" w:hAnsi="Traditional Arabic" w:cs="Traditional Arabic" w:hint="cs"/>
          <w:sz w:val="28"/>
          <w:szCs w:val="28"/>
          <w:rtl/>
          <w:lang w:bidi="ar-MA"/>
        </w:rPr>
        <w:t>:</w:t>
      </w:r>
      <w:r w:rsidRPr="00725354">
        <w:rPr>
          <w:rFonts w:ascii="Traditional Arabic" w:hAnsi="Traditional Arabic" w:cs="Traditional Arabic"/>
          <w:sz w:val="28"/>
          <w:szCs w:val="28"/>
          <w:rtl/>
          <w:lang w:bidi="ar-MA"/>
        </w:rPr>
        <w:t xml:space="preserve"> يتعذر عليه أن يستجيب بشكل يدل على فهمه الكلام المسموع إما بسبب حرمانه من حاسة السمع منذ ولادته</w:t>
      </w:r>
      <w:r w:rsidRPr="00725354">
        <w:rPr>
          <w:rFonts w:ascii="Traditional Arabic" w:hAnsi="Traditional Arabic" w:cs="Traditional Arabic" w:hint="cs"/>
          <w:sz w:val="28"/>
          <w:szCs w:val="28"/>
          <w:rtl/>
          <w:lang w:bidi="ar-MA"/>
        </w:rPr>
        <w:t>،</w:t>
      </w:r>
      <w:r w:rsidRPr="00725354">
        <w:rPr>
          <w:rFonts w:ascii="Traditional Arabic" w:hAnsi="Traditional Arabic" w:cs="Traditional Arabic"/>
          <w:sz w:val="28"/>
          <w:szCs w:val="28"/>
          <w:rtl/>
          <w:lang w:bidi="ar-MA"/>
        </w:rPr>
        <w:t xml:space="preserve"> أو فقدانه للقدرة السمعية قبل تعلم الكلام.</w:t>
      </w:r>
    </w:p>
    <w:p w14:paraId="65C14186" w14:textId="77777777" w:rsidR="00A0065B" w:rsidRPr="00725354" w:rsidRDefault="00A0065B" w:rsidP="002F5690">
      <w:pPr>
        <w:bidi/>
        <w:spacing w:line="276" w:lineRule="auto"/>
        <w:ind w:left="-567"/>
        <w:jc w:val="both"/>
        <w:rPr>
          <w:rFonts w:ascii="Traditional Arabic" w:hAnsi="Traditional Arabic" w:cs="Traditional Arabic"/>
          <w:sz w:val="28"/>
          <w:szCs w:val="28"/>
          <w:lang w:bidi="ar-MA"/>
        </w:rPr>
      </w:pPr>
      <w:r w:rsidRPr="00725354">
        <w:rPr>
          <w:rFonts w:ascii="Traditional Arabic" w:hAnsi="Traditional Arabic" w:cs="Traditional Arabic"/>
          <w:sz w:val="28"/>
          <w:szCs w:val="28"/>
          <w:rtl/>
          <w:lang w:bidi="ar-MA"/>
        </w:rPr>
        <w:t>- ضعيف السمع</w:t>
      </w:r>
      <w:r w:rsidRPr="00725354">
        <w:rPr>
          <w:rFonts w:ascii="Traditional Arabic" w:hAnsi="Traditional Arabic" w:cs="Traditional Arabic" w:hint="cs"/>
          <w:sz w:val="28"/>
          <w:szCs w:val="28"/>
          <w:rtl/>
          <w:lang w:bidi="ar-MA"/>
        </w:rPr>
        <w:t>:</w:t>
      </w:r>
      <w:r w:rsidRPr="00725354">
        <w:rPr>
          <w:rFonts w:ascii="Traditional Arabic" w:hAnsi="Traditional Arabic" w:cs="Traditional Arabic"/>
          <w:sz w:val="28"/>
          <w:szCs w:val="28"/>
          <w:rtl/>
          <w:lang w:bidi="ar-MA"/>
        </w:rPr>
        <w:t xml:space="preserve"> يستطيع أن يستجيب للكلام المسموع استجابة تدل على إدراكه لما يدور حوله، بشرط أن يقع مصدر الصوت في حدود قدرته السمعية.</w:t>
      </w:r>
    </w:p>
    <w:p w14:paraId="41FB95B6" w14:textId="77777777" w:rsidR="00A0065B" w:rsidRPr="00725354" w:rsidRDefault="00A0065B" w:rsidP="002F5690">
      <w:pPr>
        <w:bidi/>
        <w:spacing w:line="276" w:lineRule="auto"/>
        <w:ind w:left="-567"/>
        <w:jc w:val="both"/>
        <w:rPr>
          <w:rFonts w:ascii="Traditional Arabic" w:hAnsi="Traditional Arabic" w:cs="Traditional Arabic"/>
          <w:sz w:val="28"/>
          <w:szCs w:val="28"/>
          <w:rtl/>
          <w:lang w:bidi="ar-MA"/>
        </w:rPr>
      </w:pPr>
      <w:r w:rsidRPr="00725354">
        <w:rPr>
          <w:rFonts w:ascii="Traditional Arabic" w:hAnsi="Traditional Arabic" w:cs="Traditional Arabic"/>
          <w:sz w:val="28"/>
          <w:szCs w:val="28"/>
          <w:rtl/>
          <w:lang w:bidi="ar-MA"/>
        </w:rPr>
        <w:t xml:space="preserve">فالفرق بين الأصم وضعيف السمع يرتبط  أساسا باعتبار أن الشخص الأصم يتعذر عليه أن يستجيب بشكل يدل على فهمه الكلام المسموع إما بسبب حرمانه من حاسة السمع منذ ولادته، أو فقدانه للقدرة السمعية قبل تعلم الكلام، أو فقدانه لها بمجرد أن تعلم الكلام لدرجة أن آثار التعلم </w:t>
      </w:r>
      <w:r w:rsidRPr="00725354">
        <w:rPr>
          <w:rFonts w:ascii="Traditional Arabic" w:hAnsi="Traditional Arabic" w:cs="Traditional Arabic" w:hint="cs"/>
          <w:sz w:val="28"/>
          <w:szCs w:val="28"/>
          <w:rtl/>
          <w:lang w:bidi="ar-MA"/>
        </w:rPr>
        <w:t>تلاشت</w:t>
      </w:r>
      <w:r w:rsidRPr="00725354">
        <w:rPr>
          <w:rFonts w:ascii="Traditional Arabic" w:hAnsi="Traditional Arabic" w:cs="Traditional Arabic"/>
          <w:sz w:val="28"/>
          <w:szCs w:val="28"/>
          <w:rtl/>
          <w:lang w:bidi="ar-MA"/>
        </w:rPr>
        <w:t xml:space="preserve"> بسرعة. في حين</w:t>
      </w:r>
      <w:r>
        <w:rPr>
          <w:rFonts w:ascii="Traditional Arabic" w:hAnsi="Traditional Arabic" w:cs="Traditional Arabic"/>
          <w:sz w:val="28"/>
          <w:szCs w:val="28"/>
          <w:lang w:bidi="ar-MA"/>
        </w:rPr>
        <w:t xml:space="preserve">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ن الشخص الذي يشكو ضعفا في سمعه يستطيع أن يستجيب للكلام المسموع استجابة تدل على إدراكه لما يدور حوله، بشرط أن ي</w:t>
      </w:r>
      <w:r w:rsidRPr="00725354">
        <w:rPr>
          <w:rFonts w:ascii="Traditional Arabic" w:hAnsi="Traditional Arabic" w:cs="Traditional Arabic" w:hint="cs"/>
          <w:sz w:val="28"/>
          <w:szCs w:val="28"/>
          <w:rtl/>
          <w:lang w:bidi="ar-MA"/>
        </w:rPr>
        <w:t>كون</w:t>
      </w:r>
      <w:r w:rsidRPr="00725354">
        <w:rPr>
          <w:rFonts w:ascii="Traditional Arabic" w:hAnsi="Traditional Arabic" w:cs="Traditional Arabic"/>
          <w:sz w:val="28"/>
          <w:szCs w:val="28"/>
          <w:rtl/>
          <w:lang w:bidi="ar-MA"/>
        </w:rPr>
        <w:t xml:space="preserve"> مصدر الصوت في حدود قدرته السمعية</w:t>
      </w:r>
      <w:r w:rsidRPr="00725354">
        <w:rPr>
          <w:rFonts w:ascii="Traditional Arabic" w:hAnsi="Traditional Arabic" w:cs="Traditional Arabic" w:hint="cs"/>
          <w:sz w:val="28"/>
          <w:szCs w:val="28"/>
          <w:rtl/>
          <w:lang w:bidi="ar-MA"/>
        </w:rPr>
        <w:t xml:space="preserve">. </w:t>
      </w:r>
      <w:r w:rsidRPr="00725354">
        <w:rPr>
          <w:rFonts w:ascii="Traditional Arabic" w:hAnsi="Traditional Arabic" w:cs="Traditional Arabic"/>
          <w:sz w:val="28"/>
          <w:szCs w:val="28"/>
          <w:rtl/>
          <w:lang w:bidi="ar-MA"/>
        </w:rPr>
        <w:t>وه</w:t>
      </w:r>
      <w:r w:rsidRPr="00725354">
        <w:rPr>
          <w:rFonts w:ascii="Traditional Arabic" w:hAnsi="Traditional Arabic" w:cs="Traditional Arabic" w:hint="cs"/>
          <w:sz w:val="28"/>
          <w:szCs w:val="28"/>
          <w:rtl/>
          <w:lang w:bidi="ar-MA"/>
        </w:rPr>
        <w:t>ذ</w:t>
      </w:r>
      <w:r w:rsidRPr="00725354">
        <w:rPr>
          <w:rFonts w:ascii="Traditional Arabic" w:hAnsi="Traditional Arabic" w:cs="Traditional Arabic"/>
          <w:sz w:val="28"/>
          <w:szCs w:val="28"/>
          <w:rtl/>
          <w:lang w:bidi="ar-MA"/>
        </w:rPr>
        <w:t>ا يعني أن الشخص الأصم يعاني عجزا أو</w:t>
      </w:r>
      <w:r>
        <w:rPr>
          <w:rFonts w:ascii="Traditional Arabic" w:hAnsi="Traditional Arabic" w:cs="Traditional Arabic"/>
          <w:sz w:val="28"/>
          <w:szCs w:val="28"/>
          <w:lang w:bidi="ar-MA"/>
        </w:rPr>
        <w:t xml:space="preserve"> </w:t>
      </w:r>
      <w:r w:rsidRPr="00725354">
        <w:rPr>
          <w:rFonts w:ascii="Traditional Arabic" w:hAnsi="Traditional Arabic" w:cs="Traditional Arabic"/>
          <w:sz w:val="28"/>
          <w:szCs w:val="28"/>
          <w:rtl/>
          <w:lang w:bidi="ar-MA"/>
        </w:rPr>
        <w:t>اختلال</w:t>
      </w:r>
      <w:r w:rsidRPr="00725354">
        <w:rPr>
          <w:rFonts w:ascii="Traditional Arabic" w:hAnsi="Traditional Arabic" w:cs="Traditional Arabic" w:hint="cs"/>
          <w:sz w:val="28"/>
          <w:szCs w:val="28"/>
          <w:rtl/>
          <w:lang w:bidi="ar-MA"/>
        </w:rPr>
        <w:t>ا</w:t>
      </w:r>
      <w:r w:rsidRPr="00725354">
        <w:rPr>
          <w:rFonts w:ascii="Traditional Arabic" w:hAnsi="Traditional Arabic" w:cs="Traditional Arabic"/>
          <w:sz w:val="28"/>
          <w:szCs w:val="28"/>
          <w:rtl/>
          <w:lang w:bidi="ar-MA"/>
        </w:rPr>
        <w:t xml:space="preserve"> يحول بينه وبين الاستفادة من حاسة السمع فهي معطلة لديه وله</w:t>
      </w:r>
      <w:r w:rsidRPr="00725354">
        <w:rPr>
          <w:rFonts w:ascii="Traditional Arabic" w:hAnsi="Traditional Arabic" w:cs="Traditional Arabic" w:hint="cs"/>
          <w:sz w:val="28"/>
          <w:szCs w:val="28"/>
          <w:rtl/>
          <w:lang w:bidi="ar-MA"/>
        </w:rPr>
        <w:t>ذ</w:t>
      </w:r>
      <w:r w:rsidRPr="00725354">
        <w:rPr>
          <w:rFonts w:ascii="Traditional Arabic" w:hAnsi="Traditional Arabic" w:cs="Traditional Arabic"/>
          <w:sz w:val="28"/>
          <w:szCs w:val="28"/>
          <w:rtl/>
          <w:lang w:bidi="ar-MA"/>
        </w:rPr>
        <w:t>ا فهو لا يستطيع اكتساب اللغة بالطريقة العادية، في حين إن ضعاف السمع يعانون نقصا في قدراتهم السمعية،ويكون هدا النقص غالبا على درجات</w:t>
      </w:r>
      <w:r w:rsidRPr="00725354">
        <w:rPr>
          <w:rFonts w:ascii="Traditional Arabic" w:hAnsi="Traditional Arabic" w:cs="Traditional Arabic" w:hint="cs"/>
          <w:sz w:val="28"/>
          <w:szCs w:val="28"/>
          <w:rtl/>
          <w:lang w:bidi="ar-MA"/>
        </w:rPr>
        <w:t>.</w:t>
      </w:r>
    </w:p>
    <w:p w14:paraId="6BAB2D66" w14:textId="77777777" w:rsidR="00A0065B" w:rsidRPr="00397B92" w:rsidRDefault="00A0065B" w:rsidP="002F5690">
      <w:pPr>
        <w:bidi/>
        <w:spacing w:line="276" w:lineRule="auto"/>
        <w:ind w:left="-567"/>
        <w:jc w:val="both"/>
        <w:rPr>
          <w:rFonts w:ascii="Traditional Arabic" w:hAnsi="Traditional Arabic" w:cs="Traditional Arabic"/>
          <w:sz w:val="32"/>
          <w:szCs w:val="32"/>
          <w:lang w:bidi="ar-MA"/>
        </w:rPr>
      </w:pPr>
      <w:r w:rsidRPr="00725354">
        <w:rPr>
          <w:rFonts w:ascii="Traditional Arabic" w:hAnsi="Traditional Arabic" w:cs="Traditional Arabic"/>
          <w:sz w:val="28"/>
          <w:szCs w:val="28"/>
          <w:rtl/>
          <w:lang w:bidi="ar-MA"/>
        </w:rPr>
        <w:t xml:space="preserve">-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 xml:space="preserve">صبح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صم</w:t>
      </w:r>
      <w:r w:rsidRPr="00725354">
        <w:rPr>
          <w:rFonts w:ascii="Traditional Arabic" w:hAnsi="Traditional Arabic" w:cs="Traditional Arabic" w:hint="cs"/>
          <w:sz w:val="28"/>
          <w:szCs w:val="28"/>
          <w:rtl/>
          <w:lang w:bidi="ar-MA"/>
        </w:rPr>
        <w:t>:</w:t>
      </w:r>
      <w:r w:rsidRPr="00725354">
        <w:rPr>
          <w:rFonts w:ascii="Traditional Arabic" w:hAnsi="Traditional Arabic" w:cs="Traditional Arabic"/>
          <w:sz w:val="28"/>
          <w:szCs w:val="28"/>
          <w:rtl/>
          <w:lang w:bidi="ar-MA"/>
        </w:rPr>
        <w:t>في حين يمكن ل</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 xml:space="preserve">ي شخص وفي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 xml:space="preserve">ي وقت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 xml:space="preserve">ن يصبح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صم بسبب تعرضه لحاد</w:t>
      </w:r>
      <w:r w:rsidRPr="00725354">
        <w:rPr>
          <w:rFonts w:ascii="Traditional Arabic" w:hAnsi="Traditional Arabic" w:cs="Traditional Arabic" w:hint="cs"/>
          <w:sz w:val="28"/>
          <w:szCs w:val="28"/>
          <w:rtl/>
          <w:lang w:bidi="ar-MA"/>
        </w:rPr>
        <w:t>ث</w:t>
      </w:r>
      <w:r w:rsidRPr="00725354">
        <w:rPr>
          <w:rFonts w:ascii="Traditional Arabic" w:hAnsi="Traditional Arabic" w:cs="Traditional Arabic"/>
          <w:sz w:val="28"/>
          <w:szCs w:val="28"/>
          <w:rtl/>
          <w:lang w:bidi="ar-MA"/>
        </w:rPr>
        <w:t xml:space="preserve">ة تفقده حاسة السمع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و مع تقدمه في السن.</w:t>
      </w:r>
    </w:p>
    <w:p w14:paraId="20F98A6F" w14:textId="77777777" w:rsidR="00A0065B" w:rsidRPr="001C67A4" w:rsidRDefault="00A0065B" w:rsidP="002F5690">
      <w:pPr>
        <w:bidi/>
        <w:spacing w:line="360" w:lineRule="auto"/>
        <w:ind w:left="-567"/>
        <w:jc w:val="both"/>
        <w:rPr>
          <w:rFonts w:ascii="Traditional Arabic" w:hAnsi="Traditional Arabic" w:cs="Traditional Arabic"/>
          <w:b/>
          <w:bCs/>
          <w:sz w:val="28"/>
          <w:szCs w:val="28"/>
          <w:rtl/>
          <w:lang w:bidi="ar-MA"/>
        </w:rPr>
      </w:pPr>
      <w:r w:rsidRPr="00397B92">
        <w:rPr>
          <w:rFonts w:ascii="Traditional Arabic" w:hAnsi="Traditional Arabic" w:cs="Traditional Arabic" w:hint="cs"/>
          <w:b/>
          <w:bCs/>
          <w:sz w:val="32"/>
          <w:szCs w:val="32"/>
          <w:rtl/>
          <w:lang w:bidi="ar-MA"/>
        </w:rPr>
        <w:t xml:space="preserve">2.1. </w:t>
      </w:r>
      <w:r w:rsidRPr="00397B92">
        <w:rPr>
          <w:rFonts w:ascii="Traditional Arabic" w:hAnsi="Traditional Arabic" w:cs="Traditional Arabic"/>
          <w:b/>
          <w:bCs/>
          <w:sz w:val="32"/>
          <w:szCs w:val="32"/>
          <w:rtl/>
          <w:lang w:bidi="ar-MA"/>
        </w:rPr>
        <w:t>أنواع الإعاقة السمعية</w:t>
      </w:r>
    </w:p>
    <w:p w14:paraId="3A6B4FFF" w14:textId="371CF016" w:rsidR="00A0065B" w:rsidRDefault="00A0065B" w:rsidP="002F5690">
      <w:pPr>
        <w:bidi/>
        <w:spacing w:line="276" w:lineRule="auto"/>
        <w:ind w:left="-567"/>
        <w:jc w:val="both"/>
        <w:rPr>
          <w:rFonts w:ascii="Traditional Arabic" w:hAnsi="Traditional Arabic" w:cs="Traditional Arabic"/>
          <w:sz w:val="28"/>
          <w:szCs w:val="28"/>
          <w:rtl/>
          <w:lang w:bidi="ar-MA"/>
        </w:rPr>
      </w:pPr>
      <w:r w:rsidRPr="00725354">
        <w:rPr>
          <w:rFonts w:ascii="Traditional Arabic" w:hAnsi="Traditional Arabic" w:cs="Traditional Arabic"/>
          <w:sz w:val="28"/>
          <w:szCs w:val="28"/>
          <w:rtl/>
          <w:lang w:bidi="ar-MA"/>
        </w:rPr>
        <w:t>هناك أنواع متعددة من الإعاقة السمعية مرتبطة بوجهة النظر المتبعة خلال عملية التصنيف هناك صمم توصيلي، صمم إدراكي،</w:t>
      </w:r>
      <w:r w:rsidRPr="00725354">
        <w:rPr>
          <w:rFonts w:ascii="Traditional Arabic" w:hAnsi="Traditional Arabic" w:cs="Traditional Arabic" w:hint="cs"/>
          <w:sz w:val="28"/>
          <w:szCs w:val="28"/>
          <w:rtl/>
          <w:lang w:bidi="ar-MA"/>
        </w:rPr>
        <w:t>و</w:t>
      </w:r>
      <w:r w:rsidRPr="00725354">
        <w:rPr>
          <w:rFonts w:ascii="Traditional Arabic" w:hAnsi="Traditional Arabic" w:cs="Traditional Arabic"/>
          <w:sz w:val="28"/>
          <w:szCs w:val="28"/>
          <w:rtl/>
          <w:lang w:bidi="ar-MA"/>
        </w:rPr>
        <w:t>صمم وراثي،</w:t>
      </w:r>
      <w:r w:rsidRPr="00725354">
        <w:rPr>
          <w:rFonts w:ascii="Traditional Arabic" w:hAnsi="Traditional Arabic" w:cs="Traditional Arabic" w:hint="cs"/>
          <w:sz w:val="28"/>
          <w:szCs w:val="28"/>
          <w:rtl/>
          <w:lang w:bidi="ar-MA"/>
        </w:rPr>
        <w:t xml:space="preserve"> و</w:t>
      </w:r>
      <w:r w:rsidRPr="00725354">
        <w:rPr>
          <w:rFonts w:ascii="Traditional Arabic" w:hAnsi="Traditional Arabic" w:cs="Traditional Arabic"/>
          <w:sz w:val="28"/>
          <w:szCs w:val="28"/>
          <w:rtl/>
          <w:lang w:bidi="ar-MA"/>
        </w:rPr>
        <w:t xml:space="preserve">غير وراثي، </w:t>
      </w:r>
      <w:r w:rsidRPr="00725354">
        <w:rPr>
          <w:rFonts w:ascii="Traditional Arabic" w:hAnsi="Traditional Arabic" w:cs="Traditional Arabic" w:hint="cs"/>
          <w:sz w:val="28"/>
          <w:szCs w:val="28"/>
          <w:rtl/>
          <w:lang w:bidi="ar-MA"/>
        </w:rPr>
        <w:t>و</w:t>
      </w:r>
      <w:r w:rsidRPr="00725354">
        <w:rPr>
          <w:rFonts w:ascii="Traditional Arabic" w:hAnsi="Traditional Arabic" w:cs="Traditional Arabic"/>
          <w:sz w:val="28"/>
          <w:szCs w:val="28"/>
          <w:rtl/>
          <w:lang w:bidi="ar-MA"/>
        </w:rPr>
        <w:t>صمم حسب درجة الخسارة السمعية ...</w:t>
      </w:r>
    </w:p>
    <w:p w14:paraId="6C334771" w14:textId="77777777" w:rsidR="002F5690" w:rsidRPr="002F5690" w:rsidRDefault="002F5690" w:rsidP="002F5690">
      <w:pPr>
        <w:bidi/>
        <w:spacing w:line="276" w:lineRule="auto"/>
        <w:ind w:left="-567"/>
        <w:jc w:val="both"/>
        <w:rPr>
          <w:rFonts w:ascii="Traditional Arabic" w:hAnsi="Traditional Arabic" w:cs="Traditional Arabic"/>
          <w:sz w:val="28"/>
          <w:szCs w:val="28"/>
          <w:rtl/>
          <w:lang w:bidi="ar-MA"/>
        </w:rPr>
      </w:pPr>
    </w:p>
    <w:p w14:paraId="64690355" w14:textId="77777777" w:rsidR="00A0065B" w:rsidRPr="001C67A4" w:rsidRDefault="00A0065B" w:rsidP="002F5690">
      <w:pPr>
        <w:bidi/>
        <w:spacing w:line="360" w:lineRule="auto"/>
        <w:ind w:left="-567"/>
        <w:jc w:val="both"/>
        <w:rPr>
          <w:rFonts w:ascii="Traditional Arabic" w:hAnsi="Traditional Arabic" w:cs="Traditional Arabic"/>
          <w:b/>
          <w:bCs/>
          <w:sz w:val="28"/>
          <w:szCs w:val="28"/>
          <w:rtl/>
          <w:lang w:bidi="ar-MA"/>
        </w:rPr>
      </w:pPr>
      <w:r w:rsidRPr="00397B92">
        <w:rPr>
          <w:rFonts w:ascii="Traditional Arabic" w:hAnsi="Traditional Arabic" w:cs="Traditional Arabic"/>
          <w:b/>
          <w:bCs/>
          <w:sz w:val="32"/>
          <w:szCs w:val="32"/>
          <w:lang w:bidi="ar-MA"/>
        </w:rPr>
        <w:t>*</w:t>
      </w:r>
      <w:r w:rsidRPr="00397B92">
        <w:rPr>
          <w:rFonts w:ascii="Traditional Arabic" w:hAnsi="Traditional Arabic" w:cs="Traditional Arabic"/>
          <w:b/>
          <w:bCs/>
          <w:sz w:val="32"/>
          <w:szCs w:val="32"/>
          <w:rtl/>
          <w:lang w:bidi="ar-MA"/>
        </w:rPr>
        <w:t>الصمم حسب مكان الخلل</w:t>
      </w:r>
    </w:p>
    <w:p w14:paraId="2BB1C04D" w14:textId="77777777" w:rsidR="00A0065B" w:rsidRPr="00725354" w:rsidRDefault="00A0065B" w:rsidP="002F5690">
      <w:pPr>
        <w:bidi/>
        <w:spacing w:line="360" w:lineRule="auto"/>
        <w:ind w:left="-567"/>
        <w:jc w:val="both"/>
        <w:rPr>
          <w:rFonts w:ascii="Traditional Arabic" w:hAnsi="Traditional Arabic" w:cs="Traditional Arabic"/>
          <w:sz w:val="28"/>
          <w:szCs w:val="28"/>
          <w:rtl/>
          <w:lang w:bidi="ar-MA"/>
        </w:rPr>
      </w:pPr>
      <w:r w:rsidRPr="00725354">
        <w:rPr>
          <w:rFonts w:ascii="Traditional Arabic" w:hAnsi="Traditional Arabic" w:cs="Traditional Arabic"/>
          <w:sz w:val="28"/>
          <w:szCs w:val="28"/>
          <w:rtl/>
          <w:lang w:bidi="ar-MA"/>
        </w:rPr>
        <w:t>حسب مكان الخلل، يوجد هناك نوع</w:t>
      </w:r>
      <w:r w:rsidRPr="00725354">
        <w:rPr>
          <w:rFonts w:ascii="Traditional Arabic" w:hAnsi="Traditional Arabic" w:cs="Traditional Arabic" w:hint="cs"/>
          <w:sz w:val="28"/>
          <w:szCs w:val="28"/>
          <w:rtl/>
          <w:lang w:bidi="ar-MA"/>
        </w:rPr>
        <w:t>ا</w:t>
      </w:r>
      <w:r w:rsidRPr="00725354">
        <w:rPr>
          <w:rFonts w:ascii="Traditional Arabic" w:hAnsi="Traditional Arabic" w:cs="Traditional Arabic"/>
          <w:sz w:val="28"/>
          <w:szCs w:val="28"/>
          <w:rtl/>
          <w:lang w:bidi="ar-MA"/>
        </w:rPr>
        <w:t>ن كب</w:t>
      </w:r>
      <w:r w:rsidRPr="00725354">
        <w:rPr>
          <w:rFonts w:ascii="Traditional Arabic" w:hAnsi="Traditional Arabic" w:cs="Traditional Arabic" w:hint="cs"/>
          <w:sz w:val="28"/>
          <w:szCs w:val="28"/>
          <w:rtl/>
          <w:lang w:bidi="ar-MA"/>
        </w:rPr>
        <w:t>ا</w:t>
      </w:r>
      <w:r w:rsidRPr="00725354">
        <w:rPr>
          <w:rFonts w:ascii="Traditional Arabic" w:hAnsi="Traditional Arabic" w:cs="Traditional Arabic"/>
          <w:sz w:val="28"/>
          <w:szCs w:val="28"/>
          <w:rtl/>
          <w:lang w:bidi="ar-MA"/>
        </w:rPr>
        <w:t>رين من الصمم: صمم الإرسال أو الصمم التوصيلي والصمم الإدراكي (الصمم الحسي العصبي).</w:t>
      </w:r>
    </w:p>
    <w:p w14:paraId="5D2B1D71" w14:textId="77777777" w:rsidR="00A0065B" w:rsidRPr="00725354" w:rsidRDefault="00A0065B" w:rsidP="002F5690">
      <w:pPr>
        <w:bidi/>
        <w:spacing w:line="360" w:lineRule="auto"/>
        <w:ind w:left="-567"/>
        <w:jc w:val="both"/>
        <w:rPr>
          <w:rFonts w:ascii="Traditional Arabic" w:hAnsi="Traditional Arabic" w:cs="Traditional Arabic"/>
          <w:sz w:val="28"/>
          <w:szCs w:val="28"/>
          <w:rtl/>
          <w:lang w:bidi="ar-MA"/>
        </w:rPr>
      </w:pPr>
      <w:r w:rsidRPr="00725354">
        <w:rPr>
          <w:rFonts w:ascii="Traditional Arabic" w:hAnsi="Traditional Arabic" w:cs="Traditional Arabic"/>
          <w:sz w:val="28"/>
          <w:szCs w:val="28"/>
          <w:rtl/>
          <w:lang w:bidi="ar-MA"/>
        </w:rPr>
        <w:lastRenderedPageBreak/>
        <w:t xml:space="preserve">الصمم التوصيلي: ناتج عن إصابة الأذن الخارجية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 xml:space="preserve">و الوسطى ويرتبط بانسداد المجرى السمعي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 xml:space="preserve">و إصابة طبلة الأذن التي تفصل الأذن الخارجية عن الأذن الوسطى مما يتسبب في عدم انتقال الموجات الصوتية </w:t>
      </w:r>
      <w:r w:rsidRPr="00725354">
        <w:rPr>
          <w:rFonts w:ascii="Traditional Arabic" w:hAnsi="Traditional Arabic" w:cs="Traditional Arabic" w:hint="cs"/>
          <w:sz w:val="28"/>
          <w:szCs w:val="28"/>
          <w:rtl/>
          <w:lang w:bidi="ar-MA"/>
        </w:rPr>
        <w:t>إ</w:t>
      </w:r>
      <w:r w:rsidRPr="00725354">
        <w:rPr>
          <w:rFonts w:ascii="Traditional Arabic" w:hAnsi="Traditional Arabic" w:cs="Traditional Arabic"/>
          <w:sz w:val="28"/>
          <w:szCs w:val="28"/>
          <w:rtl/>
          <w:lang w:bidi="ar-MA"/>
        </w:rPr>
        <w:t>لى الأذن الداخلية.</w:t>
      </w:r>
    </w:p>
    <w:p w14:paraId="5A155F3A" w14:textId="77777777" w:rsidR="00A0065B" w:rsidRPr="00725354" w:rsidRDefault="00A0065B" w:rsidP="002F5690">
      <w:pPr>
        <w:bidi/>
        <w:spacing w:line="360" w:lineRule="auto"/>
        <w:ind w:left="-567"/>
        <w:jc w:val="both"/>
        <w:rPr>
          <w:rFonts w:ascii="Traditional Arabic" w:hAnsi="Traditional Arabic" w:cs="Traditional Arabic"/>
          <w:sz w:val="28"/>
          <w:szCs w:val="28"/>
          <w:rtl/>
          <w:lang w:bidi="ar-MA"/>
        </w:rPr>
      </w:pPr>
      <w:r w:rsidRPr="00725354">
        <w:rPr>
          <w:rFonts w:ascii="Traditional Arabic" w:hAnsi="Traditional Arabic" w:cs="Traditional Arabic"/>
          <w:sz w:val="28"/>
          <w:szCs w:val="28"/>
          <w:rtl/>
          <w:lang w:bidi="ar-MA"/>
        </w:rPr>
        <w:t xml:space="preserve">الصمم الإدراكي: ناتج عن إصابة طارئة أو تلف اللفات العصبية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و الخلايا المستقبلة للأذن الداخلية .</w:t>
      </w:r>
    </w:p>
    <w:p w14:paraId="00F3127C" w14:textId="77777777" w:rsidR="00A0065B" w:rsidRPr="00397B92" w:rsidRDefault="00A0065B" w:rsidP="002F5690">
      <w:pPr>
        <w:bidi/>
        <w:spacing w:line="360" w:lineRule="auto"/>
        <w:ind w:left="-567"/>
        <w:jc w:val="both"/>
        <w:rPr>
          <w:rFonts w:ascii="Traditional Arabic" w:hAnsi="Traditional Arabic" w:cs="Traditional Arabic"/>
          <w:sz w:val="32"/>
          <w:szCs w:val="32"/>
          <w:rtl/>
          <w:lang w:bidi="ar-MA"/>
        </w:rPr>
      </w:pPr>
      <w:r w:rsidRPr="00725354">
        <w:rPr>
          <w:rFonts w:ascii="Traditional Arabic" w:hAnsi="Traditional Arabic" w:cs="Traditional Arabic"/>
          <w:sz w:val="28"/>
          <w:szCs w:val="28"/>
          <w:rtl/>
          <w:lang w:bidi="ar-MA"/>
        </w:rPr>
        <w:t xml:space="preserve">يشار إلى أن تأثير الصمم التوصيلي </w:t>
      </w:r>
      <w:r w:rsidRPr="00725354">
        <w:rPr>
          <w:rFonts w:ascii="Traditional Arabic" w:hAnsi="Traditional Arabic" w:cs="Traditional Arabic" w:hint="cs"/>
          <w:sz w:val="28"/>
          <w:szCs w:val="28"/>
          <w:rtl/>
          <w:lang w:bidi="ar-MA"/>
        </w:rPr>
        <w:t>في</w:t>
      </w:r>
      <w:r w:rsidRPr="00725354">
        <w:rPr>
          <w:rFonts w:ascii="Traditional Arabic" w:hAnsi="Traditional Arabic" w:cs="Traditional Arabic"/>
          <w:sz w:val="28"/>
          <w:szCs w:val="28"/>
          <w:rtl/>
          <w:lang w:bidi="ar-MA"/>
        </w:rPr>
        <w:t xml:space="preserve"> اللغة هو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 xml:space="preserve">قل </w:t>
      </w:r>
      <w:r w:rsidRPr="00F7724B">
        <w:rPr>
          <w:rFonts w:ascii="Traditional Arabic" w:hAnsi="Traditional Arabic" w:cs="Traditional Arabic"/>
          <w:sz w:val="28"/>
          <w:szCs w:val="28"/>
          <w:rtl/>
          <w:lang w:bidi="ar-MA"/>
        </w:rPr>
        <w:t>تأثير</w:t>
      </w:r>
      <w:r w:rsidRPr="00F7724B">
        <w:rPr>
          <w:rFonts w:ascii="Traditional Arabic" w:hAnsi="Traditional Arabic" w:cs="Traditional Arabic" w:hint="cs"/>
          <w:sz w:val="28"/>
          <w:szCs w:val="28"/>
          <w:rtl/>
          <w:lang w:bidi="ar-MA"/>
        </w:rPr>
        <w:t>ا من</w:t>
      </w:r>
      <w:r w:rsidRPr="00725354">
        <w:rPr>
          <w:rFonts w:ascii="Traditional Arabic" w:hAnsi="Traditional Arabic" w:cs="Traditional Arabic"/>
          <w:sz w:val="28"/>
          <w:szCs w:val="28"/>
          <w:rtl/>
          <w:lang w:bidi="ar-MA"/>
        </w:rPr>
        <w:t xml:space="preserve"> الصمم الإدراكي، ولا تتعدى درجة الخسارة السمعية  60 وحدة ديسبال</w:t>
      </w:r>
      <w:r>
        <w:rPr>
          <w:rFonts w:ascii="Traditional Arabic" w:hAnsi="Traditional Arabic" w:cs="Traditional Arabic"/>
          <w:sz w:val="28"/>
          <w:szCs w:val="28"/>
          <w:lang w:bidi="ar-MA"/>
        </w:rPr>
        <w:t xml:space="preserve"> </w:t>
      </w:r>
      <w:r w:rsidRPr="00725354">
        <w:rPr>
          <w:rFonts w:ascii="Traditional Arabic" w:hAnsi="Traditional Arabic" w:cs="Traditional Arabic" w:hint="cs"/>
          <w:sz w:val="28"/>
          <w:szCs w:val="28"/>
          <w:rtl/>
          <w:lang w:bidi="ar-MA"/>
        </w:rPr>
        <w:t>(</w:t>
      </w:r>
      <w:r w:rsidRPr="00725354">
        <w:rPr>
          <w:rFonts w:ascii="Traditional Arabic" w:hAnsi="Traditional Arabic" w:cs="Traditional Arabic"/>
          <w:sz w:val="28"/>
          <w:szCs w:val="28"/>
          <w:lang w:bidi="ar-MA"/>
        </w:rPr>
        <w:t>dB</w:t>
      </w:r>
      <w:r w:rsidRPr="00725354">
        <w:rPr>
          <w:rFonts w:ascii="Traditional Arabic" w:hAnsi="Traditional Arabic" w:cs="Traditional Arabic" w:hint="cs"/>
          <w:sz w:val="28"/>
          <w:szCs w:val="28"/>
          <w:rtl/>
          <w:lang w:bidi="ar-MA"/>
        </w:rPr>
        <w:t>)</w:t>
      </w:r>
      <w:r w:rsidRPr="00725354">
        <w:rPr>
          <w:rFonts w:ascii="Traditional Arabic" w:hAnsi="Traditional Arabic" w:cs="Traditional Arabic"/>
          <w:sz w:val="28"/>
          <w:szCs w:val="28"/>
          <w:rtl/>
          <w:lang w:bidi="ar-MA"/>
        </w:rPr>
        <w:t xml:space="preserve">. </w:t>
      </w:r>
      <w:r w:rsidRPr="00725354">
        <w:rPr>
          <w:rFonts w:ascii="Traditional Arabic" w:hAnsi="Traditional Arabic" w:cs="Traditional Arabic" w:hint="cs"/>
          <w:sz w:val="28"/>
          <w:szCs w:val="28"/>
          <w:rtl/>
          <w:lang w:bidi="ar-MA"/>
        </w:rPr>
        <w:t xml:space="preserve">ويكون </w:t>
      </w:r>
      <w:r w:rsidRPr="00725354">
        <w:rPr>
          <w:rFonts w:ascii="Traditional Arabic" w:hAnsi="Traditional Arabic" w:cs="Traditional Arabic"/>
          <w:sz w:val="28"/>
          <w:szCs w:val="28"/>
          <w:rtl/>
          <w:lang w:bidi="ar-MA"/>
        </w:rPr>
        <w:t>ه</w:t>
      </w:r>
      <w:r w:rsidRPr="00725354">
        <w:rPr>
          <w:rFonts w:ascii="Traditional Arabic" w:hAnsi="Traditional Arabic" w:cs="Traditional Arabic" w:hint="cs"/>
          <w:sz w:val="28"/>
          <w:szCs w:val="28"/>
          <w:rtl/>
          <w:lang w:bidi="ar-MA"/>
        </w:rPr>
        <w:t>ذ</w:t>
      </w:r>
      <w:r w:rsidRPr="00725354">
        <w:rPr>
          <w:rFonts w:ascii="Traditional Arabic" w:hAnsi="Traditional Arabic" w:cs="Traditional Arabic"/>
          <w:sz w:val="28"/>
          <w:szCs w:val="28"/>
          <w:rtl/>
          <w:lang w:bidi="ar-MA"/>
        </w:rPr>
        <w:t xml:space="preserve">ا النوع من الصمم هدفا لعلاج طبي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 xml:space="preserve">و جراحي وله احتمال استرجاع عمل حاسة السمع كليا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و جزئيا.</w:t>
      </w:r>
    </w:p>
    <w:p w14:paraId="0818CD6E" w14:textId="77777777" w:rsidR="00A0065B" w:rsidRPr="001C67A4" w:rsidRDefault="00A0065B" w:rsidP="002F5690">
      <w:pPr>
        <w:bidi/>
        <w:spacing w:line="360" w:lineRule="auto"/>
        <w:ind w:left="-567"/>
        <w:jc w:val="both"/>
        <w:rPr>
          <w:rFonts w:ascii="Traditional Arabic" w:hAnsi="Traditional Arabic" w:cs="Traditional Arabic"/>
          <w:b/>
          <w:bCs/>
          <w:sz w:val="28"/>
          <w:szCs w:val="28"/>
          <w:rtl/>
          <w:lang w:bidi="ar-MA"/>
        </w:rPr>
      </w:pPr>
      <w:r w:rsidRPr="00397B92">
        <w:rPr>
          <w:rFonts w:ascii="Traditional Arabic" w:hAnsi="Traditional Arabic" w:cs="Traditional Arabic"/>
          <w:b/>
          <w:bCs/>
          <w:sz w:val="32"/>
          <w:szCs w:val="32"/>
          <w:lang w:bidi="ar-MA"/>
        </w:rPr>
        <w:t>*</w:t>
      </w:r>
      <w:r w:rsidRPr="00397B92">
        <w:rPr>
          <w:rFonts w:ascii="Traditional Arabic" w:hAnsi="Traditional Arabic" w:cs="Traditional Arabic"/>
          <w:b/>
          <w:bCs/>
          <w:sz w:val="32"/>
          <w:szCs w:val="32"/>
          <w:rtl/>
          <w:lang w:bidi="ar-MA"/>
        </w:rPr>
        <w:t>الصمم حسب درجة الخسارة</w:t>
      </w:r>
      <w:r w:rsidRPr="001C67A4">
        <w:rPr>
          <w:rFonts w:ascii="Traditional Arabic" w:hAnsi="Traditional Arabic" w:cs="Traditional Arabic"/>
          <w:b/>
          <w:bCs/>
          <w:sz w:val="28"/>
          <w:szCs w:val="28"/>
          <w:rtl/>
          <w:lang w:bidi="ar-MA"/>
        </w:rPr>
        <w:t xml:space="preserve"> </w:t>
      </w:r>
    </w:p>
    <w:p w14:paraId="3A8DB926" w14:textId="77777777" w:rsidR="00A0065B" w:rsidRPr="00725354" w:rsidRDefault="00A0065B" w:rsidP="002F5690">
      <w:pPr>
        <w:bidi/>
        <w:spacing w:line="276" w:lineRule="auto"/>
        <w:ind w:left="-567"/>
        <w:jc w:val="both"/>
        <w:rPr>
          <w:rFonts w:ascii="Traditional Arabic" w:hAnsi="Traditional Arabic" w:cs="Traditional Arabic"/>
          <w:sz w:val="28"/>
          <w:szCs w:val="28"/>
          <w:rtl/>
          <w:lang w:bidi="ar-MA"/>
        </w:rPr>
      </w:pPr>
      <w:r w:rsidRPr="00725354">
        <w:rPr>
          <w:rFonts w:ascii="Traditional Arabic" w:hAnsi="Traditional Arabic" w:cs="Traditional Arabic"/>
          <w:sz w:val="28"/>
          <w:szCs w:val="28"/>
          <w:rtl/>
          <w:lang w:bidi="ar-MA"/>
        </w:rPr>
        <w:t xml:space="preserve">صمم خفيف: </w:t>
      </w:r>
      <w:r w:rsidRPr="00725354">
        <w:rPr>
          <w:rFonts w:ascii="Traditional Arabic" w:hAnsi="Traditional Arabic" w:cs="Traditional Arabic"/>
          <w:sz w:val="28"/>
          <w:szCs w:val="28"/>
          <w:lang w:bidi="ar-MA"/>
        </w:rPr>
        <w:t>Surdité légère</w:t>
      </w:r>
      <w:r w:rsidRPr="00725354">
        <w:rPr>
          <w:rFonts w:ascii="Traditional Arabic" w:hAnsi="Traditional Arabic" w:cs="Traditional Arabic"/>
          <w:sz w:val="28"/>
          <w:szCs w:val="28"/>
          <w:rtl/>
          <w:lang w:bidi="ar-MA"/>
        </w:rPr>
        <w:t xml:space="preserve"> الخسارة السمعية تتراوح ما بين 26 و 40 </w:t>
      </w:r>
      <w:r w:rsidRPr="00725354">
        <w:rPr>
          <w:rFonts w:ascii="Traditional Arabic" w:hAnsi="Traditional Arabic" w:cs="Traditional Arabic"/>
          <w:sz w:val="28"/>
          <w:szCs w:val="28"/>
          <w:lang w:bidi="ar-MA"/>
        </w:rPr>
        <w:t xml:space="preserve">dB </w:t>
      </w:r>
    </w:p>
    <w:p w14:paraId="6A04B105" w14:textId="77777777" w:rsidR="00A0065B" w:rsidRPr="00725354" w:rsidRDefault="00A0065B" w:rsidP="002F5690">
      <w:pPr>
        <w:bidi/>
        <w:spacing w:line="276" w:lineRule="auto"/>
        <w:ind w:left="-567"/>
        <w:jc w:val="both"/>
        <w:rPr>
          <w:rFonts w:ascii="Traditional Arabic" w:hAnsi="Traditional Arabic" w:cs="Traditional Arabic"/>
          <w:sz w:val="28"/>
          <w:szCs w:val="28"/>
          <w:rtl/>
          <w:lang w:bidi="ar-MA"/>
        </w:rPr>
      </w:pPr>
      <w:r w:rsidRPr="00725354">
        <w:rPr>
          <w:rFonts w:ascii="Traditional Arabic" w:hAnsi="Traditional Arabic" w:cs="Traditional Arabic"/>
          <w:sz w:val="28"/>
          <w:szCs w:val="28"/>
          <w:rtl/>
          <w:lang w:bidi="ar-MA"/>
        </w:rPr>
        <w:t>صمم معتدل:</w:t>
      </w:r>
      <w:r w:rsidRPr="00725354">
        <w:rPr>
          <w:rFonts w:ascii="Traditional Arabic" w:hAnsi="Traditional Arabic" w:cs="Traditional Arabic"/>
          <w:sz w:val="28"/>
          <w:szCs w:val="28"/>
          <w:lang w:bidi="ar-MA"/>
        </w:rPr>
        <w:t>surdité modérée</w:t>
      </w:r>
      <w:r w:rsidRPr="00725354">
        <w:rPr>
          <w:rFonts w:ascii="Traditional Arabic" w:hAnsi="Traditional Arabic" w:cs="Traditional Arabic"/>
          <w:sz w:val="28"/>
          <w:szCs w:val="28"/>
          <w:rtl/>
          <w:lang w:bidi="ar-MA"/>
        </w:rPr>
        <w:t xml:space="preserve"> الخسارة السمعية تتراوح ما بين 41 و55 </w:t>
      </w:r>
      <w:r w:rsidRPr="00725354">
        <w:rPr>
          <w:rFonts w:ascii="Traditional Arabic" w:hAnsi="Traditional Arabic" w:cs="Traditional Arabic"/>
          <w:sz w:val="28"/>
          <w:szCs w:val="28"/>
          <w:lang w:bidi="ar-MA"/>
        </w:rPr>
        <w:t xml:space="preserve">dB </w:t>
      </w:r>
    </w:p>
    <w:p w14:paraId="5107F69D" w14:textId="77777777" w:rsidR="00A0065B" w:rsidRPr="00725354" w:rsidRDefault="00A0065B" w:rsidP="002F5690">
      <w:pPr>
        <w:bidi/>
        <w:spacing w:line="276" w:lineRule="auto"/>
        <w:ind w:left="-567"/>
        <w:jc w:val="both"/>
        <w:rPr>
          <w:rFonts w:ascii="Traditional Arabic" w:hAnsi="Traditional Arabic" w:cs="Traditional Arabic"/>
          <w:sz w:val="28"/>
          <w:szCs w:val="28"/>
          <w:lang w:bidi="ar-MA"/>
        </w:rPr>
      </w:pPr>
      <w:r w:rsidRPr="00725354">
        <w:rPr>
          <w:rFonts w:ascii="Traditional Arabic" w:hAnsi="Traditional Arabic" w:cs="Traditional Arabic"/>
          <w:sz w:val="28"/>
          <w:szCs w:val="28"/>
          <w:rtl/>
          <w:lang w:bidi="ar-MA"/>
        </w:rPr>
        <w:t>صمم معتدل الشدة:</w:t>
      </w:r>
      <w:r w:rsidRPr="00725354">
        <w:rPr>
          <w:rFonts w:ascii="Traditional Arabic" w:hAnsi="Traditional Arabic" w:cs="Traditional Arabic"/>
          <w:sz w:val="28"/>
          <w:szCs w:val="28"/>
          <w:lang w:bidi="ar-MA"/>
        </w:rPr>
        <w:t>surdité modérément sévère</w:t>
      </w:r>
      <w:r w:rsidRPr="00725354">
        <w:rPr>
          <w:rFonts w:ascii="Traditional Arabic" w:hAnsi="Traditional Arabic" w:cs="Traditional Arabic"/>
          <w:sz w:val="28"/>
          <w:szCs w:val="28"/>
          <w:rtl/>
          <w:lang w:bidi="ar-MA"/>
        </w:rPr>
        <w:t xml:space="preserve"> الخسارة السمعية تتراوح ما بين 56 و 70 </w:t>
      </w:r>
      <w:r w:rsidRPr="00725354">
        <w:rPr>
          <w:rFonts w:ascii="Traditional Arabic" w:hAnsi="Traditional Arabic" w:cs="Traditional Arabic"/>
          <w:sz w:val="28"/>
          <w:szCs w:val="28"/>
          <w:lang w:bidi="ar-MA"/>
        </w:rPr>
        <w:t xml:space="preserve">dB </w:t>
      </w:r>
      <w:r w:rsidRPr="00725354">
        <w:rPr>
          <w:rFonts w:ascii="Traditional Arabic" w:hAnsi="Traditional Arabic" w:cs="Traditional Arabic"/>
          <w:sz w:val="28"/>
          <w:szCs w:val="28"/>
          <w:rtl/>
          <w:lang w:bidi="ar-MA"/>
        </w:rPr>
        <w:t xml:space="preserve"> .</w:t>
      </w:r>
    </w:p>
    <w:p w14:paraId="398CD128" w14:textId="77777777" w:rsidR="00A0065B" w:rsidRPr="00725354" w:rsidRDefault="00A0065B" w:rsidP="002F5690">
      <w:pPr>
        <w:bidi/>
        <w:spacing w:line="276" w:lineRule="auto"/>
        <w:ind w:left="-567"/>
        <w:jc w:val="both"/>
        <w:rPr>
          <w:rFonts w:ascii="Traditional Arabic" w:hAnsi="Traditional Arabic" w:cs="Traditional Arabic"/>
          <w:sz w:val="28"/>
          <w:szCs w:val="28"/>
          <w:lang w:bidi="ar-MA"/>
        </w:rPr>
      </w:pPr>
      <w:r w:rsidRPr="00725354">
        <w:rPr>
          <w:rFonts w:ascii="Traditional Arabic" w:hAnsi="Traditional Arabic" w:cs="Traditional Arabic"/>
          <w:sz w:val="28"/>
          <w:szCs w:val="28"/>
          <w:rtl/>
          <w:lang w:bidi="ar-MA"/>
        </w:rPr>
        <w:t>صمم شديد:</w:t>
      </w:r>
      <w:r w:rsidRPr="00725354">
        <w:rPr>
          <w:rFonts w:ascii="Traditional Arabic" w:hAnsi="Traditional Arabic" w:cs="Traditional Arabic"/>
          <w:sz w:val="28"/>
          <w:szCs w:val="28"/>
          <w:lang w:bidi="ar-MA"/>
        </w:rPr>
        <w:t xml:space="preserve">surdité sévère </w:t>
      </w:r>
      <w:r w:rsidRPr="00725354">
        <w:rPr>
          <w:rFonts w:ascii="Traditional Arabic" w:hAnsi="Traditional Arabic" w:cs="Traditional Arabic"/>
          <w:sz w:val="28"/>
          <w:szCs w:val="28"/>
          <w:rtl/>
          <w:lang w:bidi="ar-MA"/>
        </w:rPr>
        <w:t xml:space="preserve"> الخسارة السمعية تتراوح مابين 71 و90 </w:t>
      </w:r>
      <w:r w:rsidRPr="00725354">
        <w:rPr>
          <w:rFonts w:ascii="Traditional Arabic" w:hAnsi="Traditional Arabic" w:cs="Traditional Arabic"/>
          <w:sz w:val="28"/>
          <w:szCs w:val="28"/>
          <w:lang w:bidi="ar-MA"/>
        </w:rPr>
        <w:t>dB</w:t>
      </w:r>
    </w:p>
    <w:p w14:paraId="6A40C97D" w14:textId="77777777" w:rsidR="00A0065B" w:rsidRPr="00725354" w:rsidRDefault="00A0065B" w:rsidP="002F5690">
      <w:pPr>
        <w:bidi/>
        <w:spacing w:line="276" w:lineRule="auto"/>
        <w:ind w:left="-567"/>
        <w:jc w:val="both"/>
        <w:rPr>
          <w:rFonts w:ascii="Traditional Arabic" w:hAnsi="Traditional Arabic" w:cs="Traditional Arabic"/>
          <w:sz w:val="28"/>
          <w:szCs w:val="28"/>
          <w:rtl/>
          <w:lang w:bidi="ar-MA"/>
        </w:rPr>
      </w:pPr>
      <w:r w:rsidRPr="00725354">
        <w:rPr>
          <w:rFonts w:ascii="Traditional Arabic" w:hAnsi="Traditional Arabic" w:cs="Traditional Arabic"/>
          <w:sz w:val="28"/>
          <w:szCs w:val="28"/>
          <w:rtl/>
          <w:lang w:bidi="ar-MA"/>
        </w:rPr>
        <w:t xml:space="preserve">صمم عميق : </w:t>
      </w:r>
      <w:r w:rsidRPr="00725354">
        <w:rPr>
          <w:rFonts w:ascii="Traditional Arabic" w:hAnsi="Traditional Arabic" w:cs="Traditional Arabic"/>
          <w:sz w:val="28"/>
          <w:szCs w:val="28"/>
          <w:lang w:bidi="ar-MA"/>
        </w:rPr>
        <w:t>surdité profonde</w:t>
      </w:r>
      <w:r w:rsidRPr="00725354">
        <w:rPr>
          <w:rFonts w:ascii="Traditional Arabic" w:hAnsi="Traditional Arabic" w:cs="Traditional Arabic"/>
          <w:sz w:val="28"/>
          <w:szCs w:val="28"/>
          <w:rtl/>
          <w:lang w:bidi="ar-MA"/>
        </w:rPr>
        <w:t xml:space="preserve"> الخسارة السمعية تفوق 90</w:t>
      </w:r>
      <w:r w:rsidRPr="00725354">
        <w:rPr>
          <w:rFonts w:ascii="Traditional Arabic" w:hAnsi="Traditional Arabic" w:cs="Traditional Arabic"/>
          <w:sz w:val="28"/>
          <w:szCs w:val="28"/>
          <w:lang w:bidi="ar-MA"/>
        </w:rPr>
        <w:t>dB</w:t>
      </w:r>
    </w:p>
    <w:p w14:paraId="527EB812" w14:textId="77777777" w:rsidR="00A0065B" w:rsidRPr="00397B92" w:rsidRDefault="00A0065B" w:rsidP="002F5690">
      <w:pPr>
        <w:bidi/>
        <w:spacing w:line="276" w:lineRule="auto"/>
        <w:ind w:left="-567"/>
        <w:jc w:val="both"/>
        <w:rPr>
          <w:rFonts w:ascii="Traditional Arabic" w:hAnsi="Traditional Arabic" w:cs="Traditional Arabic"/>
          <w:sz w:val="32"/>
          <w:szCs w:val="32"/>
          <w:rtl/>
          <w:lang w:bidi="ar-MA"/>
        </w:rPr>
      </w:pPr>
      <w:r w:rsidRPr="00725354">
        <w:rPr>
          <w:rFonts w:ascii="Traditional Arabic" w:hAnsi="Traditional Arabic" w:cs="Traditional Arabic"/>
          <w:sz w:val="28"/>
          <w:szCs w:val="28"/>
          <w:rtl/>
          <w:lang w:bidi="ar-MA"/>
        </w:rPr>
        <w:t>صمم تام</w:t>
      </w:r>
      <w:r w:rsidRPr="00725354">
        <w:rPr>
          <w:rFonts w:ascii="Traditional Arabic" w:hAnsi="Traditional Arabic" w:cs="Traditional Arabic" w:hint="cs"/>
          <w:sz w:val="28"/>
          <w:szCs w:val="28"/>
          <w:rtl/>
          <w:lang w:bidi="ar-MA"/>
        </w:rPr>
        <w:t>:</w:t>
      </w:r>
      <w:r w:rsidRPr="00725354">
        <w:rPr>
          <w:rFonts w:ascii="Traditional Arabic" w:hAnsi="Traditional Arabic" w:cs="Traditional Arabic"/>
          <w:sz w:val="28"/>
          <w:szCs w:val="28"/>
          <w:lang w:bidi="ar-MA"/>
        </w:rPr>
        <w:t xml:space="preserve">surdité totale </w:t>
      </w:r>
      <w:r w:rsidRPr="00725354">
        <w:rPr>
          <w:rFonts w:ascii="Traditional Arabic" w:hAnsi="Traditional Arabic" w:cs="Traditional Arabic"/>
          <w:sz w:val="28"/>
          <w:szCs w:val="28"/>
          <w:rtl/>
          <w:lang w:bidi="ar-MA"/>
        </w:rPr>
        <w:t xml:space="preserve"> غياب تام ل</w:t>
      </w:r>
      <w:r w:rsidRPr="00725354">
        <w:rPr>
          <w:rFonts w:ascii="Traditional Arabic" w:hAnsi="Traditional Arabic" w:cs="Traditional Arabic" w:hint="cs"/>
          <w:sz w:val="28"/>
          <w:szCs w:val="28"/>
          <w:rtl/>
          <w:lang w:bidi="ar-MA"/>
        </w:rPr>
        <w:t>ل</w:t>
      </w:r>
      <w:r w:rsidRPr="00725354">
        <w:rPr>
          <w:rFonts w:ascii="Traditional Arabic" w:hAnsi="Traditional Arabic" w:cs="Traditional Arabic"/>
          <w:sz w:val="28"/>
          <w:szCs w:val="28"/>
          <w:rtl/>
          <w:lang w:bidi="ar-MA"/>
        </w:rPr>
        <w:t>حاسة السمعية (حالة نادرة)</w:t>
      </w:r>
    </w:p>
    <w:p w14:paraId="62686773" w14:textId="77777777" w:rsidR="00A0065B" w:rsidRPr="00397B92" w:rsidRDefault="00A0065B" w:rsidP="002F5690">
      <w:pPr>
        <w:tabs>
          <w:tab w:val="center" w:pos="4536"/>
        </w:tabs>
        <w:bidi/>
        <w:ind w:left="-567"/>
        <w:jc w:val="both"/>
        <w:rPr>
          <w:rFonts w:ascii="Traditional Arabic" w:hAnsi="Traditional Arabic" w:cs="Traditional Arabic"/>
          <w:b/>
          <w:bCs/>
          <w:sz w:val="32"/>
          <w:szCs w:val="32"/>
          <w:rtl/>
          <w:lang w:bidi="ar-MA"/>
        </w:rPr>
      </w:pPr>
      <w:r w:rsidRPr="00397B92">
        <w:rPr>
          <w:rFonts w:ascii="Traditional Arabic" w:eastAsia="Calibri" w:hAnsi="Traditional Arabic" w:cs="Traditional Arabic"/>
          <w:b/>
          <w:bCs/>
          <w:sz w:val="32"/>
          <w:szCs w:val="32"/>
          <w:rtl/>
        </w:rPr>
        <w:t>2</w:t>
      </w:r>
      <w:r w:rsidRPr="00397B92">
        <w:rPr>
          <w:rFonts w:ascii="Traditional Arabic" w:hAnsi="Traditional Arabic" w:cs="Traditional Arabic"/>
          <w:b/>
          <w:bCs/>
          <w:sz w:val="32"/>
          <w:szCs w:val="32"/>
          <w:rtl/>
          <w:lang w:bidi="ar-MA"/>
        </w:rPr>
        <w:t>. واقع تمدرس ال</w:t>
      </w:r>
      <w:r w:rsidRPr="00397B92">
        <w:rPr>
          <w:rFonts w:ascii="Traditional Arabic" w:hAnsi="Traditional Arabic" w:cs="Traditional Arabic" w:hint="cs"/>
          <w:b/>
          <w:bCs/>
          <w:sz w:val="32"/>
          <w:szCs w:val="32"/>
          <w:rtl/>
          <w:lang w:bidi="ar-MA"/>
        </w:rPr>
        <w:t>أ</w:t>
      </w:r>
      <w:r w:rsidRPr="00397B92">
        <w:rPr>
          <w:rFonts w:ascii="Traditional Arabic" w:hAnsi="Traditional Arabic" w:cs="Traditional Arabic"/>
          <w:b/>
          <w:bCs/>
          <w:sz w:val="32"/>
          <w:szCs w:val="32"/>
          <w:rtl/>
          <w:lang w:bidi="ar-MA"/>
        </w:rPr>
        <w:t>شخاص الصم</w:t>
      </w:r>
      <w:r w:rsidRPr="00397B92">
        <w:rPr>
          <w:rFonts w:ascii="Traditional Arabic" w:hAnsi="Traditional Arabic" w:cs="Traditional Arabic"/>
          <w:b/>
          <w:bCs/>
          <w:sz w:val="32"/>
          <w:szCs w:val="32"/>
          <w:rtl/>
          <w:lang w:bidi="ar-MA"/>
        </w:rPr>
        <w:tab/>
      </w:r>
    </w:p>
    <w:p w14:paraId="5A55899B" w14:textId="77777777" w:rsidR="00A0065B" w:rsidRPr="00725354" w:rsidRDefault="00A0065B" w:rsidP="002F5690">
      <w:pPr>
        <w:bidi/>
        <w:ind w:left="-567"/>
        <w:jc w:val="both"/>
        <w:rPr>
          <w:rFonts w:ascii="Traditional Arabic" w:eastAsia="Calibri" w:hAnsi="Traditional Arabic" w:cs="Traditional Arabic"/>
          <w:sz w:val="28"/>
          <w:szCs w:val="28"/>
          <w:rtl/>
        </w:rPr>
      </w:pPr>
      <w:r w:rsidRPr="00397B92">
        <w:rPr>
          <w:rFonts w:ascii="Traditional Arabic" w:eastAsia="Calibri" w:hAnsi="Traditional Arabic" w:cs="Traditional Arabic" w:hint="cs"/>
          <w:b/>
          <w:bCs/>
          <w:sz w:val="32"/>
          <w:szCs w:val="32"/>
          <w:rtl/>
        </w:rPr>
        <w:t>1.2</w:t>
      </w:r>
      <w:r w:rsidRPr="00397B92">
        <w:rPr>
          <w:rFonts w:ascii="Traditional Arabic" w:hAnsi="Traditional Arabic" w:cs="Traditional Arabic" w:hint="cs"/>
          <w:b/>
          <w:bCs/>
          <w:sz w:val="32"/>
          <w:szCs w:val="32"/>
          <w:rtl/>
          <w:lang w:bidi="ar-MA"/>
        </w:rPr>
        <w:t>. بعض الإحصائيات</w:t>
      </w:r>
    </w:p>
    <w:p w14:paraId="1E8CEF8E" w14:textId="77777777" w:rsidR="00A0065B" w:rsidRPr="00725354" w:rsidRDefault="00A0065B" w:rsidP="002F5690">
      <w:pPr>
        <w:bidi/>
        <w:spacing w:line="276" w:lineRule="auto"/>
        <w:ind w:left="-567"/>
        <w:jc w:val="both"/>
        <w:rPr>
          <w:rFonts w:ascii="Traditional Arabic" w:eastAsia="Calibri" w:hAnsi="Traditional Arabic" w:cs="Traditional Arabic"/>
          <w:sz w:val="28"/>
          <w:szCs w:val="28"/>
          <w:rtl/>
        </w:rPr>
      </w:pPr>
      <w:r w:rsidRPr="00725354">
        <w:rPr>
          <w:rFonts w:ascii="Traditional Arabic" w:eastAsia="Calibri" w:hAnsi="Traditional Arabic" w:cs="Traditional Arabic"/>
          <w:sz w:val="28"/>
          <w:szCs w:val="28"/>
          <w:rtl/>
        </w:rPr>
        <w:t xml:space="preserve">تصل نسبة تمدرس الأطفال المغاربة في وضعية إعاقة المتراوحة أعمارهم بين 4 </w:t>
      </w:r>
      <w:proofErr w:type="gramStart"/>
      <w:r w:rsidRPr="00725354">
        <w:rPr>
          <w:rFonts w:ascii="Traditional Arabic" w:eastAsia="Calibri" w:hAnsi="Traditional Arabic" w:cs="Traditional Arabic"/>
          <w:sz w:val="28"/>
          <w:szCs w:val="28"/>
          <w:rtl/>
        </w:rPr>
        <w:t>و 14</w:t>
      </w:r>
      <w:proofErr w:type="gramEnd"/>
      <w:r w:rsidRPr="00725354">
        <w:rPr>
          <w:rFonts w:ascii="Traditional Arabic" w:eastAsia="Calibri" w:hAnsi="Traditional Arabic" w:cs="Traditional Arabic"/>
          <w:sz w:val="28"/>
          <w:szCs w:val="28"/>
          <w:rtl/>
        </w:rPr>
        <w:t xml:space="preserve"> سنة إلى </w:t>
      </w:r>
      <w:r w:rsidRPr="00725354">
        <w:rPr>
          <w:rFonts w:ascii="Traditional Arabic" w:eastAsia="Calibri" w:hAnsi="Traditional Arabic" w:cs="Traditional Arabic"/>
          <w:sz w:val="28"/>
          <w:szCs w:val="28"/>
        </w:rPr>
        <w:t>32.4%</w:t>
      </w:r>
      <w:r w:rsidRPr="00725354">
        <w:rPr>
          <w:rFonts w:ascii="Traditional Arabic" w:eastAsia="Calibri" w:hAnsi="Traditional Arabic" w:cs="Traditional Arabic"/>
          <w:sz w:val="28"/>
          <w:szCs w:val="28"/>
          <w:rtl/>
        </w:rPr>
        <w:t xml:space="preserve"> فقط حسب نتائج البحث الوطني حول الإعاقة لسنة 2004. ومن بين الأشخاص في وضعية إعاقة</w:t>
      </w:r>
      <w:r w:rsidRPr="00725354">
        <w:rPr>
          <w:rFonts w:ascii="Traditional Arabic" w:eastAsia="Calibri" w:hAnsi="Traditional Arabic" w:cs="Traditional Arabic" w:hint="cs"/>
          <w:sz w:val="28"/>
          <w:szCs w:val="28"/>
          <w:rtl/>
        </w:rPr>
        <w:t>،</w:t>
      </w:r>
      <w:r w:rsidRPr="00725354">
        <w:rPr>
          <w:rFonts w:ascii="Traditional Arabic" w:eastAsia="Calibri" w:hAnsi="Traditional Arabic" w:cs="Traditional Arabic"/>
          <w:sz w:val="28"/>
          <w:szCs w:val="28"/>
          <w:rtl/>
        </w:rPr>
        <w:t xml:space="preserve"> الذين يزيد سنهم عن 15 سنة، هناك ثلاثة أشخاص فقط من أصل عشرة هم الذين يترددون على المدرسة. كما أن من بين الأشخاص في وضعية إعاقة</w:t>
      </w:r>
      <w:r w:rsidRPr="00725354">
        <w:rPr>
          <w:rFonts w:ascii="Traditional Arabic" w:eastAsia="Calibri" w:hAnsi="Traditional Arabic" w:cs="Traditional Arabic" w:hint="cs"/>
          <w:sz w:val="28"/>
          <w:szCs w:val="28"/>
          <w:rtl/>
        </w:rPr>
        <w:t>،</w:t>
      </w:r>
      <w:r w:rsidRPr="00725354">
        <w:rPr>
          <w:rFonts w:ascii="Traditional Arabic" w:eastAsia="Calibri" w:hAnsi="Traditional Arabic" w:cs="Traditional Arabic"/>
          <w:sz w:val="28"/>
          <w:szCs w:val="28"/>
          <w:rtl/>
        </w:rPr>
        <w:t xml:space="preserve"> الذين يزيد سنهم عن 15 سنة، هناك </w:t>
      </w:r>
      <w:r w:rsidRPr="00725354">
        <w:rPr>
          <w:rFonts w:ascii="Traditional Arabic" w:eastAsia="Calibri" w:hAnsi="Traditional Arabic" w:cs="Traditional Arabic"/>
          <w:sz w:val="28"/>
          <w:szCs w:val="28"/>
        </w:rPr>
        <w:t>28,9</w:t>
      </w:r>
      <w:proofErr w:type="gramStart"/>
      <w:r w:rsidRPr="00725354">
        <w:rPr>
          <w:rFonts w:ascii="Traditional Arabic" w:eastAsia="Calibri" w:hAnsi="Traditional Arabic" w:cs="Traditional Arabic"/>
          <w:sz w:val="28"/>
          <w:szCs w:val="28"/>
        </w:rPr>
        <w:t xml:space="preserve">% </w:t>
      </w:r>
      <w:r w:rsidRPr="00725354">
        <w:rPr>
          <w:rFonts w:ascii="Traditional Arabic" w:eastAsia="Calibri" w:hAnsi="Traditional Arabic" w:cs="Traditional Arabic"/>
          <w:sz w:val="28"/>
          <w:szCs w:val="28"/>
          <w:rtl/>
        </w:rPr>
        <w:t xml:space="preserve"> فقط</w:t>
      </w:r>
      <w:proofErr w:type="gramEnd"/>
      <w:r w:rsidRPr="00725354">
        <w:rPr>
          <w:rFonts w:ascii="Traditional Arabic" w:eastAsia="Calibri" w:hAnsi="Traditional Arabic" w:cs="Traditional Arabic"/>
          <w:sz w:val="28"/>
          <w:szCs w:val="28"/>
          <w:rtl/>
        </w:rPr>
        <w:t xml:space="preserve"> ممن استطاعوا الاستفادة من التمدرس مع وجود تباين شديد بين الجنسين: </w:t>
      </w:r>
      <w:r w:rsidRPr="00725354">
        <w:rPr>
          <w:rFonts w:ascii="Traditional Arabic" w:eastAsia="Calibri" w:hAnsi="Traditional Arabic" w:cs="Traditional Arabic"/>
          <w:sz w:val="28"/>
          <w:szCs w:val="28"/>
        </w:rPr>
        <w:t>38%</w:t>
      </w:r>
      <w:r w:rsidRPr="00725354">
        <w:rPr>
          <w:rFonts w:ascii="Traditional Arabic" w:eastAsia="Calibri" w:hAnsi="Traditional Arabic" w:cs="Traditional Arabic"/>
          <w:sz w:val="28"/>
          <w:szCs w:val="28"/>
          <w:rtl/>
        </w:rPr>
        <w:t xml:space="preserve"> منهم من جنس الذكور مقابل </w:t>
      </w:r>
      <w:r w:rsidRPr="00725354">
        <w:rPr>
          <w:rFonts w:ascii="Traditional Arabic" w:eastAsia="Calibri" w:hAnsi="Traditional Arabic" w:cs="Traditional Arabic"/>
          <w:sz w:val="28"/>
          <w:szCs w:val="28"/>
        </w:rPr>
        <w:t xml:space="preserve">18% </w:t>
      </w:r>
      <w:r w:rsidRPr="00725354">
        <w:rPr>
          <w:rFonts w:ascii="Traditional Arabic" w:eastAsia="Calibri" w:hAnsi="Traditional Arabic" w:cs="Traditional Arabic"/>
          <w:sz w:val="28"/>
          <w:szCs w:val="28"/>
          <w:rtl/>
        </w:rPr>
        <w:t xml:space="preserve"> فقط من جنس الإناث.</w:t>
      </w:r>
    </w:p>
    <w:p w14:paraId="1FCED1CF" w14:textId="77777777" w:rsidR="00A0065B" w:rsidRPr="00725354" w:rsidRDefault="00A0065B" w:rsidP="002F5690">
      <w:pPr>
        <w:bidi/>
        <w:spacing w:line="276" w:lineRule="auto"/>
        <w:ind w:left="-567"/>
        <w:jc w:val="both"/>
        <w:rPr>
          <w:rFonts w:ascii="Traditional Arabic" w:eastAsia="Calibri" w:hAnsi="Traditional Arabic" w:cs="Traditional Arabic"/>
          <w:sz w:val="28"/>
          <w:szCs w:val="28"/>
          <w:rtl/>
        </w:rPr>
      </w:pPr>
      <w:r w:rsidRPr="00725354">
        <w:rPr>
          <w:rFonts w:ascii="Traditional Arabic" w:eastAsia="Calibri" w:hAnsi="Traditional Arabic" w:cs="Traditional Arabic" w:hint="cs"/>
          <w:sz w:val="28"/>
          <w:szCs w:val="28"/>
          <w:rtl/>
        </w:rPr>
        <w:t xml:space="preserve">يستنتج من ذلك أن </w:t>
      </w:r>
      <w:r w:rsidRPr="00725354">
        <w:rPr>
          <w:rFonts w:ascii="Traditional Arabic" w:eastAsia="Calibri" w:hAnsi="Traditional Arabic" w:cs="Arial" w:hint="cs"/>
          <w:sz w:val="28"/>
          <w:szCs w:val="28"/>
          <w:rtl/>
        </w:rPr>
        <w:t>آ</w:t>
      </w:r>
      <w:r w:rsidRPr="00725354">
        <w:rPr>
          <w:rFonts w:ascii="Traditional Arabic" w:eastAsia="Calibri" w:hAnsi="Traditional Arabic" w:cs="Traditional Arabic"/>
          <w:sz w:val="28"/>
          <w:szCs w:val="28"/>
          <w:rtl/>
        </w:rPr>
        <w:t xml:space="preserve">خر </w:t>
      </w:r>
      <w:r w:rsidRPr="00725354">
        <w:rPr>
          <w:rFonts w:ascii="Traditional Arabic" w:eastAsia="Calibri" w:hAnsi="Traditional Arabic" w:cs="Traditional Arabic" w:hint="cs"/>
          <w:sz w:val="28"/>
          <w:szCs w:val="28"/>
          <w:rtl/>
        </w:rPr>
        <w:t>إ</w:t>
      </w:r>
      <w:r w:rsidRPr="00725354">
        <w:rPr>
          <w:rFonts w:ascii="Traditional Arabic" w:eastAsia="Calibri" w:hAnsi="Traditional Arabic" w:cs="Traditional Arabic"/>
          <w:sz w:val="28"/>
          <w:szCs w:val="28"/>
          <w:rtl/>
        </w:rPr>
        <w:t>حصاء يعود لسنة 2004 وي</w:t>
      </w:r>
      <w:r w:rsidRPr="00725354">
        <w:rPr>
          <w:rFonts w:ascii="Traditional Arabic" w:eastAsia="Calibri" w:hAnsi="Traditional Arabic" w:cs="Traditional Arabic" w:hint="cs"/>
          <w:sz w:val="28"/>
          <w:szCs w:val="28"/>
          <w:rtl/>
        </w:rPr>
        <w:t>ب</w:t>
      </w:r>
      <w:r w:rsidRPr="00725354">
        <w:rPr>
          <w:rFonts w:ascii="Traditional Arabic" w:eastAsia="Calibri" w:hAnsi="Traditional Arabic" w:cs="Traditional Arabic"/>
          <w:sz w:val="28"/>
          <w:szCs w:val="28"/>
          <w:rtl/>
        </w:rPr>
        <w:t>ي</w:t>
      </w:r>
      <w:r w:rsidRPr="00725354">
        <w:rPr>
          <w:rFonts w:ascii="Traditional Arabic" w:eastAsia="Calibri" w:hAnsi="Traditional Arabic" w:cs="Traditional Arabic" w:hint="cs"/>
          <w:sz w:val="28"/>
          <w:szCs w:val="28"/>
          <w:rtl/>
        </w:rPr>
        <w:t>ن</w:t>
      </w:r>
      <w:r>
        <w:rPr>
          <w:rFonts w:ascii="Traditional Arabic" w:eastAsia="Calibri" w:hAnsi="Traditional Arabic" w:cs="Traditional Arabic"/>
          <w:sz w:val="28"/>
          <w:szCs w:val="28"/>
        </w:rPr>
        <w:t xml:space="preserve"> </w:t>
      </w:r>
      <w:r w:rsidRPr="00725354">
        <w:rPr>
          <w:rFonts w:ascii="Traditional Arabic" w:eastAsia="Calibri" w:hAnsi="Traditional Arabic" w:cs="Traditional Arabic" w:hint="cs"/>
          <w:sz w:val="28"/>
          <w:szCs w:val="28"/>
          <w:rtl/>
        </w:rPr>
        <w:t>أ</w:t>
      </w:r>
      <w:r w:rsidRPr="00725354">
        <w:rPr>
          <w:rFonts w:ascii="Traditional Arabic" w:eastAsia="Calibri" w:hAnsi="Traditional Arabic" w:cs="Traditional Arabic"/>
          <w:sz w:val="28"/>
          <w:szCs w:val="28"/>
          <w:rtl/>
        </w:rPr>
        <w:t xml:space="preserve">ن نسبة </w:t>
      </w:r>
      <w:r w:rsidRPr="00725354">
        <w:rPr>
          <w:rFonts w:ascii="Traditional Arabic" w:eastAsia="Calibri" w:hAnsi="Traditional Arabic" w:cs="Traditional Arabic" w:hint="cs"/>
          <w:sz w:val="28"/>
          <w:szCs w:val="28"/>
          <w:rtl/>
        </w:rPr>
        <w:t>(</w:t>
      </w:r>
      <w:r w:rsidRPr="00725354">
        <w:rPr>
          <w:rFonts w:ascii="Traditional Arabic" w:eastAsia="Calibri" w:hAnsi="Traditional Arabic" w:cs="Traditional Arabic"/>
          <w:sz w:val="28"/>
          <w:szCs w:val="28"/>
        </w:rPr>
        <w:t>32.4</w:t>
      </w:r>
      <w:proofErr w:type="gramStart"/>
      <w:r w:rsidRPr="00725354">
        <w:rPr>
          <w:rFonts w:ascii="Traditional Arabic" w:eastAsia="Calibri" w:hAnsi="Traditional Arabic" w:cs="Traditional Arabic"/>
          <w:sz w:val="28"/>
          <w:szCs w:val="28"/>
        </w:rPr>
        <w:t>%</w:t>
      </w:r>
      <w:r w:rsidRPr="00725354">
        <w:rPr>
          <w:rFonts w:ascii="Traditional Arabic" w:eastAsia="Calibri" w:hAnsi="Traditional Arabic" w:cs="Traditional Arabic" w:hint="cs"/>
          <w:sz w:val="28"/>
          <w:szCs w:val="28"/>
          <w:rtl/>
        </w:rPr>
        <w:t>)فقط</w:t>
      </w:r>
      <w:proofErr w:type="gramEnd"/>
      <w:r w:rsidRPr="00725354">
        <w:rPr>
          <w:rFonts w:ascii="Traditional Arabic" w:eastAsia="Calibri" w:hAnsi="Traditional Arabic" w:cs="Traditional Arabic" w:hint="cs"/>
          <w:sz w:val="28"/>
          <w:szCs w:val="28"/>
          <w:rtl/>
        </w:rPr>
        <w:t xml:space="preserve"> </w:t>
      </w:r>
      <w:r w:rsidRPr="00725354">
        <w:rPr>
          <w:rFonts w:ascii="Traditional Arabic" w:eastAsia="Calibri" w:hAnsi="Traditional Arabic" w:cs="Traditional Arabic"/>
          <w:sz w:val="28"/>
          <w:szCs w:val="28"/>
          <w:rtl/>
        </w:rPr>
        <w:t xml:space="preserve">من الأطفال المغاربة في وضعية إعاقة المتراوحة أعمارهم بين 4 و 14 </w:t>
      </w:r>
      <w:proofErr w:type="spellStart"/>
      <w:r w:rsidRPr="00725354">
        <w:rPr>
          <w:rFonts w:ascii="Traditional Arabic" w:eastAsia="Calibri" w:hAnsi="Traditional Arabic" w:cs="Traditional Arabic"/>
          <w:sz w:val="28"/>
          <w:szCs w:val="28"/>
          <w:rtl/>
        </w:rPr>
        <w:t>تتمدرس</w:t>
      </w:r>
      <w:proofErr w:type="spellEnd"/>
      <w:r w:rsidRPr="00725354">
        <w:rPr>
          <w:rFonts w:ascii="Traditional Arabic" w:eastAsia="Calibri" w:hAnsi="Traditional Arabic" w:cs="Traditional Arabic"/>
          <w:sz w:val="28"/>
          <w:szCs w:val="28"/>
          <w:rtl/>
        </w:rPr>
        <w:t>. ف</w:t>
      </w:r>
      <w:r w:rsidRPr="00725354">
        <w:rPr>
          <w:rFonts w:ascii="Traditional Arabic" w:eastAsia="Calibri" w:hAnsi="Traditional Arabic" w:cs="Traditional Arabic" w:hint="cs"/>
          <w:sz w:val="28"/>
          <w:szCs w:val="28"/>
          <w:rtl/>
        </w:rPr>
        <w:t>أ</w:t>
      </w:r>
      <w:r w:rsidRPr="00725354">
        <w:rPr>
          <w:rFonts w:ascii="Traditional Arabic" w:eastAsia="Calibri" w:hAnsi="Traditional Arabic" w:cs="Traditional Arabic"/>
          <w:sz w:val="28"/>
          <w:szCs w:val="28"/>
          <w:rtl/>
        </w:rPr>
        <w:t xml:space="preserve">ين هي </w:t>
      </w:r>
      <w:proofErr w:type="gramStart"/>
      <w:r w:rsidRPr="00725354">
        <w:rPr>
          <w:rFonts w:ascii="Traditional Arabic" w:eastAsia="Calibri" w:hAnsi="Traditional Arabic" w:cs="Traditional Arabic"/>
          <w:sz w:val="28"/>
          <w:szCs w:val="28"/>
          <w:rtl/>
        </w:rPr>
        <w:t xml:space="preserve">نسبة  </w:t>
      </w:r>
      <w:r w:rsidRPr="00725354">
        <w:rPr>
          <w:rFonts w:ascii="Traditional Arabic" w:eastAsia="Calibri" w:hAnsi="Traditional Arabic" w:cs="Traditional Arabic"/>
          <w:sz w:val="28"/>
          <w:szCs w:val="28"/>
        </w:rPr>
        <w:t>%</w:t>
      </w:r>
      <w:proofErr w:type="gramEnd"/>
      <w:r w:rsidRPr="00725354">
        <w:rPr>
          <w:rFonts w:ascii="Traditional Arabic" w:eastAsia="Calibri" w:hAnsi="Traditional Arabic" w:cs="Traditional Arabic"/>
          <w:sz w:val="28"/>
          <w:szCs w:val="28"/>
          <w:rtl/>
        </w:rPr>
        <w:t>70؟ وما هو حظهم من التمدرس؟ و</w:t>
      </w:r>
      <w:r w:rsidRPr="00725354">
        <w:rPr>
          <w:rFonts w:ascii="Traditional Arabic" w:eastAsia="Calibri" w:hAnsi="Traditional Arabic" w:cs="Traditional Arabic" w:hint="cs"/>
          <w:sz w:val="28"/>
          <w:szCs w:val="28"/>
          <w:rtl/>
        </w:rPr>
        <w:t>أ</w:t>
      </w:r>
      <w:r w:rsidRPr="00725354">
        <w:rPr>
          <w:rFonts w:ascii="Traditional Arabic" w:eastAsia="Calibri" w:hAnsi="Traditional Arabic" w:cs="Traditional Arabic"/>
          <w:sz w:val="28"/>
          <w:szCs w:val="28"/>
          <w:rtl/>
        </w:rPr>
        <w:t>ين هي سياسة الوزارتين لاحتوائهم؟</w:t>
      </w:r>
    </w:p>
    <w:p w14:paraId="5C53C704" w14:textId="77777777" w:rsidR="00A0065B" w:rsidRPr="00725354" w:rsidRDefault="00A0065B" w:rsidP="002F5690">
      <w:pPr>
        <w:bidi/>
        <w:spacing w:line="276" w:lineRule="auto"/>
        <w:ind w:left="-567"/>
        <w:jc w:val="both"/>
        <w:rPr>
          <w:rFonts w:ascii="Traditional Arabic" w:eastAsia="Calibri" w:hAnsi="Traditional Arabic" w:cs="Traditional Arabic"/>
          <w:sz w:val="28"/>
          <w:szCs w:val="28"/>
          <w:rtl/>
        </w:rPr>
      </w:pPr>
      <w:r w:rsidRPr="00725354">
        <w:rPr>
          <w:rFonts w:ascii="Traditional Arabic" w:eastAsia="Calibri" w:hAnsi="Traditional Arabic" w:cs="Traditional Arabic" w:hint="cs"/>
          <w:sz w:val="28"/>
          <w:szCs w:val="28"/>
          <w:rtl/>
        </w:rPr>
        <w:t>و</w:t>
      </w:r>
      <w:r w:rsidRPr="00725354">
        <w:rPr>
          <w:rFonts w:ascii="Traditional Arabic" w:eastAsia="Calibri" w:hAnsi="Traditional Arabic" w:cs="Traditional Arabic"/>
          <w:sz w:val="28"/>
          <w:szCs w:val="28"/>
          <w:rtl/>
        </w:rPr>
        <w:t xml:space="preserve">هناك حوالي 63400 شخص </w:t>
      </w:r>
      <w:r w:rsidRPr="00725354">
        <w:rPr>
          <w:rFonts w:ascii="Traditional Arabic" w:eastAsia="Calibri" w:hAnsi="Traditional Arabic" w:cs="Traditional Arabic" w:hint="cs"/>
          <w:sz w:val="28"/>
          <w:szCs w:val="28"/>
          <w:rtl/>
        </w:rPr>
        <w:t>أ</w:t>
      </w:r>
      <w:r w:rsidRPr="00725354">
        <w:rPr>
          <w:rFonts w:ascii="Traditional Arabic" w:eastAsia="Calibri" w:hAnsi="Traditional Arabic" w:cs="Traditional Arabic"/>
          <w:sz w:val="28"/>
          <w:szCs w:val="28"/>
          <w:rtl/>
        </w:rPr>
        <w:t xml:space="preserve">صم حسب نتائج البحث الوطني حول الإعاقة لسنة 2004. </w:t>
      </w:r>
      <w:r w:rsidRPr="00725354">
        <w:rPr>
          <w:rFonts w:ascii="Traditional Arabic" w:eastAsia="Calibri" w:hAnsi="Traditional Arabic" w:cs="Traditional Arabic" w:hint="cs"/>
          <w:sz w:val="28"/>
          <w:szCs w:val="28"/>
          <w:rtl/>
        </w:rPr>
        <w:t>ف</w:t>
      </w:r>
      <w:r w:rsidRPr="00725354">
        <w:rPr>
          <w:rFonts w:ascii="Traditional Arabic" w:eastAsia="Calibri" w:hAnsi="Traditional Arabic" w:cs="Traditional Arabic"/>
          <w:sz w:val="28"/>
          <w:szCs w:val="28"/>
          <w:rtl/>
        </w:rPr>
        <w:t xml:space="preserve">كم </w:t>
      </w:r>
      <w:r w:rsidRPr="00725354">
        <w:rPr>
          <w:rFonts w:ascii="Traditional Arabic" w:eastAsia="Calibri" w:hAnsi="Traditional Arabic" w:cs="Traditional Arabic" w:hint="cs"/>
          <w:sz w:val="28"/>
          <w:szCs w:val="28"/>
          <w:rtl/>
        </w:rPr>
        <w:t>أ</w:t>
      </w:r>
      <w:r w:rsidRPr="00725354">
        <w:rPr>
          <w:rFonts w:ascii="Traditional Arabic" w:eastAsia="Calibri" w:hAnsi="Traditional Arabic" w:cs="Traditional Arabic"/>
          <w:sz w:val="28"/>
          <w:szCs w:val="28"/>
          <w:rtl/>
        </w:rPr>
        <w:t>صبح عدد الصم خلال هذه العشر سنوات؟ و</w:t>
      </w:r>
      <w:r w:rsidRPr="00725354">
        <w:rPr>
          <w:rFonts w:ascii="Traditional Arabic" w:eastAsia="Calibri" w:hAnsi="Traditional Arabic" w:cs="Traditional Arabic" w:hint="cs"/>
          <w:sz w:val="28"/>
          <w:szCs w:val="28"/>
          <w:rtl/>
        </w:rPr>
        <w:t>أ</w:t>
      </w:r>
      <w:r w:rsidRPr="00725354">
        <w:rPr>
          <w:rFonts w:ascii="Traditional Arabic" w:eastAsia="Calibri" w:hAnsi="Traditional Arabic" w:cs="Traditional Arabic"/>
          <w:sz w:val="28"/>
          <w:szCs w:val="28"/>
          <w:rtl/>
        </w:rPr>
        <w:t xml:space="preserve">ين هي المؤسسات </w:t>
      </w:r>
      <w:proofErr w:type="gramStart"/>
      <w:r w:rsidRPr="00725354">
        <w:rPr>
          <w:rFonts w:ascii="Traditional Arabic" w:eastAsia="Calibri" w:hAnsi="Traditional Arabic" w:cs="Traditional Arabic"/>
          <w:sz w:val="28"/>
          <w:szCs w:val="28"/>
          <w:rtl/>
        </w:rPr>
        <w:t>و البرامج</w:t>
      </w:r>
      <w:proofErr w:type="gramEnd"/>
      <w:r w:rsidRPr="00725354">
        <w:rPr>
          <w:rFonts w:ascii="Traditional Arabic" w:eastAsia="Calibri" w:hAnsi="Traditional Arabic" w:cs="Traditional Arabic"/>
          <w:sz w:val="28"/>
          <w:szCs w:val="28"/>
          <w:rtl/>
        </w:rPr>
        <w:t xml:space="preserve"> الدراسية</w:t>
      </w:r>
      <w:r w:rsidRPr="00725354">
        <w:rPr>
          <w:rFonts w:ascii="Traditional Arabic" w:eastAsia="Calibri" w:hAnsi="Traditional Arabic" w:cs="Traditional Arabic" w:hint="cs"/>
          <w:sz w:val="28"/>
          <w:szCs w:val="28"/>
          <w:rtl/>
        </w:rPr>
        <w:t xml:space="preserve"> الخاصة بهم</w:t>
      </w:r>
      <w:r w:rsidRPr="00725354">
        <w:rPr>
          <w:rFonts w:ascii="Traditional Arabic" w:eastAsia="Calibri" w:hAnsi="Traditional Arabic" w:cs="Traditional Arabic"/>
          <w:sz w:val="28"/>
          <w:szCs w:val="28"/>
          <w:rtl/>
        </w:rPr>
        <w:t>؟</w:t>
      </w:r>
    </w:p>
    <w:p w14:paraId="1506D5F9" w14:textId="77777777" w:rsidR="00A0065B" w:rsidRPr="00725354" w:rsidRDefault="00A0065B" w:rsidP="002F5690">
      <w:pPr>
        <w:bidi/>
        <w:spacing w:line="276" w:lineRule="auto"/>
        <w:ind w:left="-567"/>
        <w:jc w:val="both"/>
        <w:rPr>
          <w:rFonts w:ascii="Traditional Arabic" w:eastAsia="Calibri" w:hAnsi="Traditional Arabic" w:cs="Traditional Arabic"/>
          <w:sz w:val="28"/>
          <w:szCs w:val="28"/>
          <w:rtl/>
        </w:rPr>
      </w:pPr>
      <w:r w:rsidRPr="00725354">
        <w:rPr>
          <w:rFonts w:ascii="Traditional Arabic" w:eastAsia="Calibri" w:hAnsi="Traditional Arabic" w:cs="Traditional Arabic" w:hint="cs"/>
          <w:sz w:val="28"/>
          <w:szCs w:val="28"/>
          <w:rtl/>
        </w:rPr>
        <w:t>لقد بدأت تجربة الأقسام المدمجة لتعليم الأطفال في وضعية إعاقة خفيفة ومتوسطة سنة 1996، ورغم ذلك فنتائج هذا الإدماج تبقى ضعيفة على المستويين الكمي والنوعي. وحسب الإحصائيات التي أعلنت عنها وزارة التربية الوطنية قد بلغ عدد الأقسام المدمجة 550 قسما برسم السنة الدراسية 2012-2013 بمجموع الأكاديميات الجهوية للتربية والتكوين، يستفيد منها قرابة 6000 طفلا، منهم 4626 طفلا من ذوي الإعاقات الذهنية و1059 من ذوي الإعاقات السمعية.</w:t>
      </w:r>
    </w:p>
    <w:p w14:paraId="424B6C0D" w14:textId="77777777" w:rsidR="00A0065B" w:rsidRPr="00725354" w:rsidRDefault="00A0065B" w:rsidP="002F5690">
      <w:pPr>
        <w:bidi/>
        <w:spacing w:line="276" w:lineRule="auto"/>
        <w:ind w:left="-567"/>
        <w:jc w:val="both"/>
        <w:rPr>
          <w:rFonts w:ascii="Traditional Arabic" w:eastAsia="Calibri" w:hAnsi="Traditional Arabic" w:cs="Traditional Arabic"/>
          <w:sz w:val="28"/>
          <w:szCs w:val="28"/>
          <w:rtl/>
        </w:rPr>
      </w:pPr>
      <w:r w:rsidRPr="00725354">
        <w:rPr>
          <w:rFonts w:ascii="Traditional Arabic" w:eastAsia="Calibri" w:hAnsi="Traditional Arabic" w:cs="Traditional Arabic" w:hint="cs"/>
          <w:sz w:val="28"/>
          <w:szCs w:val="28"/>
          <w:rtl/>
        </w:rPr>
        <w:lastRenderedPageBreak/>
        <w:t>وإلى جانب المدارس العمومية التي أحدثت بها أقسام مدمجة، هناك مراكز تربوية "متخصصة" في تربية الأطفال في وضعية إعاقة، خاصة ذوي إعاقات عميقة. هذه المراكز جميعها محدثة من لدن جمعيات عاملة في مجال الإعاقة بدعم من طرف الدولة. وهناك 44 مركزا مرخص له من طرف الدولة، إلى جانب مراكز أخرى تشتغل بدون ترخيص. لكن ما تجب الإشارة إليه أن جل هذه المراكز تقدم فقط خدمات تأهيلية: تتلخص في خدمات يُؤَدَّى عنها مما يحرم عددا كبيرا من الأطفال من الاستفادة منها.</w:t>
      </w:r>
    </w:p>
    <w:p w14:paraId="627D0A35" w14:textId="77777777" w:rsidR="00A0065B" w:rsidRPr="00725354" w:rsidRDefault="00A0065B" w:rsidP="002F5690">
      <w:pPr>
        <w:bidi/>
        <w:spacing w:line="276" w:lineRule="auto"/>
        <w:ind w:left="-567"/>
        <w:jc w:val="both"/>
        <w:rPr>
          <w:rFonts w:ascii="Traditional Arabic" w:eastAsia="Calibri" w:hAnsi="Traditional Arabic" w:cs="Traditional Arabic"/>
          <w:sz w:val="28"/>
          <w:szCs w:val="28"/>
          <w:rtl/>
        </w:rPr>
      </w:pPr>
      <w:r w:rsidRPr="00725354">
        <w:rPr>
          <w:rFonts w:ascii="Traditional Arabic" w:eastAsia="Calibri" w:hAnsi="Traditional Arabic" w:cs="Traditional Arabic" w:hint="cs"/>
          <w:sz w:val="28"/>
          <w:szCs w:val="28"/>
          <w:rtl/>
        </w:rPr>
        <w:t>وتعتبر وضعية الأشخاص الصم وضعية استثنائية بالمقارنة مع وضعية كل فئات الأشخاص في وضعية إعاقة، خاصة الإعاقة اللغوية. فبسبب إعاقتهم اللغوية تعتبر وضعيتهم التعليمية والتعلمية الأكثر صعوبة. ذلك أنه يجب، من جهة، توفير تعليم ملائم لإعاقتهم اللغوية، والعمل على تفعيله، ومن جهة أخرى، يجب توفير برامج تعليمية ملائمة وأطر تربوية مؤهلة للاشتغال معهم. فتعليم الأطفال الصم</w:t>
      </w:r>
      <w:r>
        <w:rPr>
          <w:rFonts w:ascii="Traditional Arabic" w:eastAsia="Calibri" w:hAnsi="Traditional Arabic" w:cs="Traditional Arabic"/>
          <w:sz w:val="28"/>
          <w:szCs w:val="28"/>
        </w:rPr>
        <w:t xml:space="preserve"> </w:t>
      </w:r>
      <w:r w:rsidRPr="00725354">
        <w:rPr>
          <w:rFonts w:ascii="Traditional Arabic" w:eastAsia="Calibri" w:hAnsi="Traditional Arabic" w:cs="Traditional Arabic"/>
          <w:sz w:val="28"/>
          <w:szCs w:val="28"/>
          <w:rtl/>
        </w:rPr>
        <w:t>ببلادنا يتم غالبا بشكل عشوائي في بعض المراكز التابعة لبعض الجمعيات القليلة، دون إشراف من أي قطاع حكومي، على مستوى البرامج والمناهج التربوية، وعلى مستوى التأطير التربوي والإداري للتربية والتعليم</w:t>
      </w:r>
      <w:r w:rsidRPr="00725354">
        <w:rPr>
          <w:rFonts w:ascii="Traditional Arabic" w:eastAsia="Calibri" w:hAnsi="Traditional Arabic" w:cs="Traditional Arabic" w:hint="cs"/>
          <w:sz w:val="28"/>
          <w:szCs w:val="28"/>
          <w:rtl/>
        </w:rPr>
        <w:t>.</w:t>
      </w:r>
    </w:p>
    <w:p w14:paraId="71FD8B23" w14:textId="41E8CA25" w:rsidR="00A0065B" w:rsidRDefault="00A0065B" w:rsidP="002F5690">
      <w:pPr>
        <w:bidi/>
        <w:spacing w:line="276" w:lineRule="auto"/>
        <w:ind w:left="-567"/>
        <w:jc w:val="both"/>
        <w:rPr>
          <w:rFonts w:ascii="Traditional Arabic" w:eastAsia="Calibri" w:hAnsi="Traditional Arabic" w:cs="Traditional Arabic"/>
          <w:sz w:val="28"/>
          <w:szCs w:val="28"/>
          <w:rtl/>
        </w:rPr>
      </w:pPr>
      <w:r w:rsidRPr="00725354">
        <w:rPr>
          <w:rFonts w:ascii="Traditional Arabic" w:eastAsia="Calibri" w:hAnsi="Traditional Arabic" w:cs="Traditional Arabic" w:hint="cs"/>
          <w:sz w:val="28"/>
          <w:szCs w:val="28"/>
          <w:rtl/>
        </w:rPr>
        <w:t>و</w:t>
      </w:r>
      <w:r w:rsidRPr="00725354">
        <w:rPr>
          <w:rFonts w:ascii="Traditional Arabic" w:eastAsia="Calibri" w:hAnsi="Traditional Arabic" w:cs="Traditional Arabic"/>
          <w:sz w:val="28"/>
          <w:szCs w:val="28"/>
          <w:rtl/>
        </w:rPr>
        <w:t>من جهة أخرى، لا يستطيع الأطفال الصم، الذين استطاعوا ولوج المدرسة العمومية، سواء في إطار الأقسام المدمجة أو في إطار الأقسام المحدثة من طرف الجمعيات، بشراكة مع وزارة التربية الوطنية، تجاوز الطور الأول من التعليم الأساسي. ولكون جلهم لا يحصلون على شهادة الطور الأول، فإن ولوجهم للسلك الإعدادي ثُم الثانوي يصبح مستحيلا</w:t>
      </w:r>
      <w:r w:rsidRPr="00725354">
        <w:rPr>
          <w:rFonts w:ascii="Traditional Arabic" w:eastAsia="Calibri" w:hAnsi="Traditional Arabic" w:cs="Traditional Arabic" w:hint="cs"/>
          <w:sz w:val="28"/>
          <w:szCs w:val="28"/>
          <w:rtl/>
        </w:rPr>
        <w:t>.</w:t>
      </w:r>
    </w:p>
    <w:p w14:paraId="1A9FC57C" w14:textId="77777777" w:rsidR="00A0065B" w:rsidRPr="00397B92" w:rsidRDefault="00A0065B" w:rsidP="002F5690">
      <w:pPr>
        <w:bidi/>
        <w:ind w:left="-567"/>
        <w:jc w:val="both"/>
        <w:rPr>
          <w:rFonts w:ascii="Traditional Arabic" w:eastAsia="Calibri" w:hAnsi="Traditional Arabic" w:cs="Traditional Arabic"/>
          <w:sz w:val="32"/>
          <w:szCs w:val="32"/>
          <w:rtl/>
        </w:rPr>
      </w:pPr>
    </w:p>
    <w:p w14:paraId="26CFAF88" w14:textId="77777777" w:rsidR="00A0065B" w:rsidRPr="00397B92" w:rsidRDefault="00A0065B" w:rsidP="002F5690">
      <w:pPr>
        <w:bidi/>
        <w:ind w:left="-567"/>
        <w:jc w:val="both"/>
        <w:rPr>
          <w:rFonts w:ascii="Traditional Arabic" w:hAnsi="Traditional Arabic" w:cs="Traditional Arabic"/>
          <w:b/>
          <w:bCs/>
          <w:sz w:val="32"/>
          <w:szCs w:val="32"/>
          <w:rtl/>
        </w:rPr>
      </w:pPr>
      <w:r w:rsidRPr="00397B92">
        <w:rPr>
          <w:rFonts w:ascii="Traditional Arabic" w:hAnsi="Traditional Arabic" w:cs="Traditional Arabic" w:hint="cs"/>
          <w:b/>
          <w:bCs/>
          <w:sz w:val="32"/>
          <w:szCs w:val="32"/>
          <w:rtl/>
        </w:rPr>
        <w:t>2</w:t>
      </w:r>
      <w:r w:rsidRPr="00397B92">
        <w:rPr>
          <w:rFonts w:ascii="Traditional Arabic" w:hAnsi="Traditional Arabic" w:cs="Traditional Arabic" w:hint="cs"/>
          <w:sz w:val="32"/>
          <w:szCs w:val="32"/>
          <w:rtl/>
        </w:rPr>
        <w:t>.</w:t>
      </w:r>
      <w:r w:rsidRPr="00397B92">
        <w:rPr>
          <w:rFonts w:ascii="Traditional Arabic" w:hAnsi="Traditional Arabic" w:cs="Traditional Arabic" w:hint="cs"/>
          <w:b/>
          <w:bCs/>
          <w:sz w:val="32"/>
          <w:szCs w:val="32"/>
          <w:rtl/>
        </w:rPr>
        <w:t xml:space="preserve">2. </w:t>
      </w:r>
      <w:r w:rsidRPr="00397B92">
        <w:rPr>
          <w:rFonts w:ascii="Traditional Arabic" w:hAnsi="Traditional Arabic" w:cs="Traditional Arabic"/>
          <w:b/>
          <w:bCs/>
          <w:sz w:val="32"/>
          <w:szCs w:val="32"/>
          <w:rtl/>
        </w:rPr>
        <w:t>قراءة في ال</w:t>
      </w:r>
      <w:r w:rsidRPr="00397B92">
        <w:rPr>
          <w:rFonts w:ascii="Traditional Arabic" w:hAnsi="Traditional Arabic" w:cs="Traditional Arabic" w:hint="cs"/>
          <w:b/>
          <w:bCs/>
          <w:sz w:val="32"/>
          <w:szCs w:val="32"/>
          <w:rtl/>
        </w:rPr>
        <w:t>أ</w:t>
      </w:r>
      <w:r w:rsidRPr="00397B92">
        <w:rPr>
          <w:rFonts w:ascii="Traditional Arabic" w:hAnsi="Traditional Arabic" w:cs="Traditional Arabic"/>
          <w:b/>
          <w:bCs/>
          <w:sz w:val="32"/>
          <w:szCs w:val="32"/>
          <w:rtl/>
        </w:rPr>
        <w:t>هداف والاتفاقيات</w:t>
      </w:r>
    </w:p>
    <w:p w14:paraId="088DCAF4" w14:textId="77777777" w:rsidR="00A0065B" w:rsidRPr="002F5690" w:rsidRDefault="00A0065B" w:rsidP="002F5690">
      <w:pPr>
        <w:bidi/>
        <w:spacing w:line="276" w:lineRule="auto"/>
        <w:ind w:left="-567"/>
        <w:jc w:val="both"/>
        <w:rPr>
          <w:rFonts w:ascii="Traditional Arabic" w:eastAsia="Calibri" w:hAnsi="Traditional Arabic" w:cs="Traditional Arabic"/>
          <w:sz w:val="28"/>
          <w:szCs w:val="28"/>
          <w:rtl/>
        </w:rPr>
      </w:pPr>
      <w:r w:rsidRPr="002F5690">
        <w:rPr>
          <w:rFonts w:ascii="Traditional Arabic" w:eastAsia="Calibri" w:hAnsi="Traditional Arabic" w:cs="Traditional Arabic"/>
          <w:sz w:val="28"/>
          <w:szCs w:val="28"/>
          <w:rtl/>
        </w:rPr>
        <w:t xml:space="preserve">تعتمد وزارة التربية الوطنية مقاربة وطنية للإدماج المدرسي تلتقي في التصور مع منظور اليونسكو وتوصيات مؤتمر سلامنكا </w:t>
      </w:r>
      <w:r w:rsidRPr="002F5690">
        <w:rPr>
          <w:rFonts w:ascii="Traditional Arabic" w:eastAsia="Calibri" w:hAnsi="Traditional Arabic" w:cs="Traditional Arabic" w:hint="cs"/>
          <w:sz w:val="28"/>
          <w:szCs w:val="28"/>
          <w:rtl/>
        </w:rPr>
        <w:t>(</w:t>
      </w:r>
      <w:r w:rsidRPr="002F5690">
        <w:rPr>
          <w:rFonts w:ascii="Traditional Arabic" w:eastAsia="Calibri" w:hAnsi="Traditional Arabic" w:cs="Traditional Arabic"/>
          <w:sz w:val="28"/>
          <w:szCs w:val="28"/>
          <w:rtl/>
        </w:rPr>
        <w:t>1994</w:t>
      </w:r>
      <w:r w:rsidRPr="002F5690">
        <w:rPr>
          <w:rFonts w:ascii="Traditional Arabic" w:eastAsia="Calibri" w:hAnsi="Traditional Arabic" w:cs="Traditional Arabic" w:hint="cs"/>
          <w:sz w:val="28"/>
          <w:szCs w:val="28"/>
          <w:rtl/>
        </w:rPr>
        <w:t>)</w:t>
      </w:r>
      <w:r w:rsidRPr="002F5690">
        <w:rPr>
          <w:rFonts w:ascii="Traditional Arabic" w:eastAsia="Calibri" w:hAnsi="Traditional Arabic" w:cs="Traditional Arabic"/>
          <w:sz w:val="28"/>
          <w:szCs w:val="28"/>
          <w:rtl/>
        </w:rPr>
        <w:t xml:space="preserve"> حول المدرسة الجامعة:</w:t>
      </w:r>
    </w:p>
    <w:p w14:paraId="42AF9E40" w14:textId="77777777" w:rsidR="00A0065B" w:rsidRPr="002F5690" w:rsidRDefault="00A0065B" w:rsidP="002F5690">
      <w:pPr>
        <w:bidi/>
        <w:spacing w:line="276" w:lineRule="auto"/>
        <w:ind w:left="-567"/>
        <w:jc w:val="both"/>
        <w:rPr>
          <w:rFonts w:ascii="Traditional Arabic" w:eastAsia="Calibri" w:hAnsi="Traditional Arabic" w:cs="Traditional Arabic"/>
          <w:sz w:val="28"/>
          <w:szCs w:val="28"/>
        </w:rPr>
      </w:pPr>
      <w:r w:rsidRPr="002F5690">
        <w:rPr>
          <w:rFonts w:ascii="Traditional Arabic" w:eastAsia="Calibri" w:hAnsi="Traditional Arabic" w:cs="Traditional Arabic"/>
          <w:sz w:val="28"/>
          <w:szCs w:val="28"/>
          <w:rtl/>
        </w:rPr>
        <w:t xml:space="preserve">” إن المدارس ينبغي أن تقبل جميع الأطفال المعوقين </w:t>
      </w:r>
      <w:r w:rsidRPr="002F5690">
        <w:rPr>
          <w:rFonts w:ascii="Traditional Arabic" w:eastAsia="Calibri" w:hAnsi="Traditional Arabic" w:cs="Traditional Arabic" w:hint="cs"/>
          <w:sz w:val="28"/>
          <w:szCs w:val="28"/>
          <w:rtl/>
        </w:rPr>
        <w:t>و</w:t>
      </w:r>
      <w:r w:rsidRPr="002F5690">
        <w:rPr>
          <w:rFonts w:ascii="Traditional Arabic" w:eastAsia="Calibri" w:hAnsi="Traditional Arabic" w:cs="Traditional Arabic"/>
          <w:sz w:val="28"/>
          <w:szCs w:val="28"/>
          <w:rtl/>
        </w:rPr>
        <w:t xml:space="preserve">الموهوبين وأطفال الشوارع والأطفال العاملين المنتمين إلى مجتمعات نائية أو جماعات البدو. أو إلى أقليات لغوية أو أثنية أو ثقافية والأطفال الآتين من المناطق أو جماعات أخرى محرومة </w:t>
      </w:r>
      <w:proofErr w:type="spellStart"/>
      <w:r w:rsidRPr="002F5690">
        <w:rPr>
          <w:rFonts w:ascii="Traditional Arabic" w:eastAsia="Calibri" w:hAnsi="Traditional Arabic" w:cs="Traditional Arabic"/>
          <w:sz w:val="28"/>
          <w:szCs w:val="28"/>
          <w:rtl/>
        </w:rPr>
        <w:t>أومهمشة</w:t>
      </w:r>
      <w:proofErr w:type="spellEnd"/>
      <w:r w:rsidRPr="002F5690">
        <w:rPr>
          <w:rFonts w:ascii="Traditional Arabic" w:eastAsia="Calibri" w:hAnsi="Traditional Arabic" w:cs="Traditional Arabic"/>
          <w:sz w:val="28"/>
          <w:szCs w:val="28"/>
          <w:rtl/>
        </w:rPr>
        <w:t>...“</w:t>
      </w:r>
    </w:p>
    <w:p w14:paraId="6656CC26" w14:textId="77777777" w:rsidR="00A0065B" w:rsidRPr="002F5690" w:rsidRDefault="00A0065B" w:rsidP="002F5690">
      <w:pPr>
        <w:bidi/>
        <w:spacing w:line="276" w:lineRule="auto"/>
        <w:ind w:left="-567"/>
        <w:jc w:val="both"/>
        <w:rPr>
          <w:rFonts w:ascii="Traditional Arabic" w:eastAsia="Calibri" w:hAnsi="Traditional Arabic" w:cs="Traditional Arabic"/>
          <w:sz w:val="28"/>
          <w:szCs w:val="28"/>
          <w:rtl/>
        </w:rPr>
      </w:pPr>
      <w:proofErr w:type="gramStart"/>
      <w:r w:rsidRPr="002F5690">
        <w:rPr>
          <w:rFonts w:ascii="Traditional Arabic" w:eastAsia="Calibri" w:hAnsi="Traditional Arabic" w:cs="Traditional Arabic"/>
          <w:sz w:val="28"/>
          <w:szCs w:val="28"/>
          <w:rtl/>
        </w:rPr>
        <w:t>( بيان</w:t>
      </w:r>
      <w:proofErr w:type="gramEnd"/>
      <w:r w:rsidRPr="002F5690">
        <w:rPr>
          <w:rFonts w:ascii="Traditional Arabic" w:eastAsia="Calibri" w:hAnsi="Traditional Arabic" w:cs="Traditional Arabic"/>
          <w:sz w:val="28"/>
          <w:szCs w:val="28"/>
          <w:rtl/>
        </w:rPr>
        <w:t xml:space="preserve"> وإطار عمل </w:t>
      </w:r>
      <w:proofErr w:type="spellStart"/>
      <w:r w:rsidRPr="002F5690">
        <w:rPr>
          <w:rFonts w:ascii="Traditional Arabic" w:eastAsia="Calibri" w:hAnsi="Traditional Arabic" w:cs="Traditional Arabic"/>
          <w:sz w:val="28"/>
          <w:szCs w:val="28"/>
          <w:rtl/>
        </w:rPr>
        <w:t>سلامنكا</w:t>
      </w:r>
      <w:proofErr w:type="spellEnd"/>
      <w:r w:rsidRPr="002F5690">
        <w:rPr>
          <w:rFonts w:ascii="Traditional Arabic" w:eastAsia="Calibri" w:hAnsi="Traditional Arabic" w:cs="Traditional Arabic"/>
          <w:sz w:val="28"/>
          <w:szCs w:val="28"/>
          <w:rtl/>
        </w:rPr>
        <w:t xml:space="preserve"> بشأن الاحتياجات التربوية الخاصة ، الفقرة ( 3) .</w:t>
      </w:r>
    </w:p>
    <w:p w14:paraId="73863F07" w14:textId="429303D9" w:rsidR="00A0065B" w:rsidRPr="002F5690" w:rsidRDefault="00A0065B" w:rsidP="002F5690">
      <w:pPr>
        <w:bidi/>
        <w:spacing w:line="276" w:lineRule="auto"/>
        <w:ind w:left="-567"/>
        <w:jc w:val="both"/>
        <w:rPr>
          <w:rFonts w:ascii="Traditional Arabic" w:eastAsia="Calibri" w:hAnsi="Traditional Arabic" w:cs="Traditional Arabic"/>
          <w:sz w:val="28"/>
          <w:szCs w:val="28"/>
          <w:rtl/>
        </w:rPr>
      </w:pPr>
      <w:r w:rsidRPr="002F5690">
        <w:rPr>
          <w:rFonts w:ascii="Traditional Arabic" w:eastAsia="Calibri" w:hAnsi="Traditional Arabic" w:cs="Traditional Arabic"/>
          <w:sz w:val="28"/>
          <w:szCs w:val="28"/>
          <w:rtl/>
        </w:rPr>
        <w:t xml:space="preserve">وتهدف هذه المقاربة إلى ولوج الأطفال ذوي الإعاقة إلى المؤسسة التعليمية كباقي الأطفال داخل قسم عادي أو قسم مدمج. وتمكينهم من متابعة دراستهم حسب البرامج المعمول بها رسميا، وتستقبل المؤسسات التعليمية في هذه الأقسام الأطفال الذين يعانون من إعاقة سمعية أو من إعاقة ذهنية خفيفة أو متوسطة، الذين تتراوح أعمارهم ما بين 6 و15 سنة والحاصلين على موافقة اللجنة النيابية للإدماج المدرسي من أجل التسجيل في المؤسسة </w:t>
      </w:r>
      <w:proofErr w:type="spellStart"/>
      <w:proofErr w:type="gramStart"/>
      <w:r w:rsidRPr="002F5690">
        <w:rPr>
          <w:rFonts w:ascii="Traditional Arabic" w:eastAsia="Calibri" w:hAnsi="Traditional Arabic" w:cs="Traditional Arabic"/>
          <w:sz w:val="28"/>
          <w:szCs w:val="28"/>
          <w:rtl/>
        </w:rPr>
        <w:t>المعنية،وذلك</w:t>
      </w:r>
      <w:proofErr w:type="spellEnd"/>
      <w:proofErr w:type="gramEnd"/>
      <w:r w:rsidRPr="002F5690">
        <w:rPr>
          <w:rFonts w:ascii="Traditional Arabic" w:eastAsia="Calibri" w:hAnsi="Traditional Arabic" w:cs="Traditional Arabic"/>
          <w:sz w:val="28"/>
          <w:szCs w:val="28"/>
          <w:rtl/>
        </w:rPr>
        <w:t xml:space="preserve"> وفق ضوابط تنظيمية خاصة(البحث الوطني الاول حول الإعاقة).</w:t>
      </w:r>
    </w:p>
    <w:p w14:paraId="55D004E5" w14:textId="7E67E9EE" w:rsidR="00A0065B" w:rsidRPr="00725354" w:rsidRDefault="00A0065B" w:rsidP="002F5690">
      <w:pPr>
        <w:bidi/>
        <w:spacing w:line="360" w:lineRule="auto"/>
        <w:ind w:left="-567" w:firstLine="144"/>
        <w:jc w:val="both"/>
        <w:rPr>
          <w:rFonts w:ascii="Traditional Arabic" w:hAnsi="Traditional Arabic" w:cs="Traditional Arabic"/>
          <w:sz w:val="28"/>
          <w:szCs w:val="28"/>
          <w:rtl/>
        </w:rPr>
      </w:pPr>
      <w:r w:rsidRPr="00725354">
        <w:rPr>
          <w:rFonts w:ascii="Traditional Arabic" w:hAnsi="Traditional Arabic" w:cs="Traditional Arabic" w:hint="cs"/>
          <w:sz w:val="28"/>
          <w:szCs w:val="28"/>
          <w:rtl/>
        </w:rPr>
        <w:t>يستخلص من هذه المعطيات ما يلي:</w:t>
      </w:r>
    </w:p>
    <w:p w14:paraId="2858A972" w14:textId="77777777" w:rsidR="00A0065B" w:rsidRPr="00725354" w:rsidRDefault="00A0065B" w:rsidP="002F5690">
      <w:pPr>
        <w:bidi/>
        <w:spacing w:line="360" w:lineRule="auto"/>
        <w:ind w:left="-567" w:firstLine="144"/>
        <w:jc w:val="both"/>
        <w:rPr>
          <w:rFonts w:ascii="Traditional Arabic" w:hAnsi="Traditional Arabic" w:cs="Traditional Arabic"/>
          <w:sz w:val="28"/>
          <w:szCs w:val="28"/>
          <w:rtl/>
        </w:rPr>
      </w:pPr>
      <w:r w:rsidRPr="00725354">
        <w:rPr>
          <w:rFonts w:ascii="Traditional Arabic" w:hAnsi="Traditional Arabic" w:cs="Traditional Arabic"/>
          <w:sz w:val="28"/>
          <w:szCs w:val="28"/>
          <w:rtl/>
        </w:rPr>
        <w:t>-هناك تناقض صارخ بين التوصيتين الوطنية والدولية. ف</w:t>
      </w:r>
      <w:r w:rsidRPr="00725354">
        <w:rPr>
          <w:rFonts w:ascii="Traditional Arabic" w:hAnsi="Traditional Arabic" w:cs="Traditional Arabic" w:hint="cs"/>
          <w:sz w:val="28"/>
          <w:szCs w:val="28"/>
          <w:rtl/>
        </w:rPr>
        <w:t>أ</w:t>
      </w:r>
      <w:r w:rsidRPr="00725354">
        <w:rPr>
          <w:rFonts w:ascii="Traditional Arabic" w:hAnsi="Traditional Arabic" w:cs="Traditional Arabic"/>
          <w:sz w:val="28"/>
          <w:szCs w:val="28"/>
          <w:rtl/>
        </w:rPr>
        <w:t>ين ه</w:t>
      </w:r>
      <w:r w:rsidRPr="00725354">
        <w:rPr>
          <w:rFonts w:ascii="Traditional Arabic" w:hAnsi="Traditional Arabic" w:cs="Traditional Arabic" w:hint="cs"/>
          <w:sz w:val="28"/>
          <w:szCs w:val="28"/>
          <w:rtl/>
        </w:rPr>
        <w:t>و</w:t>
      </w:r>
      <w:r w:rsidRPr="00725354">
        <w:rPr>
          <w:rFonts w:ascii="Traditional Arabic" w:hAnsi="Traditional Arabic" w:cs="Traditional Arabic"/>
          <w:sz w:val="28"/>
          <w:szCs w:val="28"/>
          <w:rtl/>
        </w:rPr>
        <w:t xml:space="preserve"> حق</w:t>
      </w:r>
      <w:r w:rsidRPr="00725354">
        <w:rPr>
          <w:rFonts w:ascii="Traditional Arabic" w:hAnsi="Traditional Arabic" w:cs="Traditional Arabic" w:hint="cs"/>
          <w:sz w:val="28"/>
          <w:szCs w:val="28"/>
          <w:rtl/>
        </w:rPr>
        <w:t xml:space="preserve"> التمدرس، أليس على المدرسة أن تستقبل جميع الأطفال ذوي الإعاقة</w:t>
      </w:r>
      <w:r w:rsidRPr="00725354">
        <w:rPr>
          <w:rFonts w:ascii="Traditional Arabic" w:hAnsi="Traditional Arabic" w:cs="Traditional Arabic"/>
          <w:sz w:val="28"/>
          <w:szCs w:val="28"/>
          <w:rtl/>
        </w:rPr>
        <w:t>؟</w:t>
      </w:r>
      <w:r w:rsidRPr="00725354">
        <w:rPr>
          <w:rFonts w:ascii="Traditional Arabic" w:hAnsi="Traditional Arabic" w:cs="Traditional Arabic" w:hint="cs"/>
          <w:sz w:val="28"/>
          <w:szCs w:val="28"/>
          <w:rtl/>
        </w:rPr>
        <w:t xml:space="preserve"> فاعترافات وحقائق وزارة الأسرة والتضامن الاجتماعي تؤكد عدم التزام وزارة التربية الوطنية من تمكين الأطفال المعاقين من حقوقهم، فحصيلة الإدماج المدرسي لهؤلاء الأطفال تظل ضعيفة على المستوى الكمي </w:t>
      </w:r>
      <w:proofErr w:type="gramStart"/>
      <w:r w:rsidRPr="00725354">
        <w:rPr>
          <w:rFonts w:ascii="Traditional Arabic" w:hAnsi="Traditional Arabic" w:cs="Traditional Arabic" w:hint="cs"/>
          <w:sz w:val="28"/>
          <w:szCs w:val="28"/>
          <w:rtl/>
        </w:rPr>
        <w:t xml:space="preserve">والنوعي </w:t>
      </w:r>
      <w:r w:rsidRPr="00725354">
        <w:rPr>
          <w:rFonts w:ascii="Traditional Arabic" w:hAnsi="Traditional Arabic" w:cs="Traditional Arabic"/>
          <w:sz w:val="28"/>
          <w:szCs w:val="28"/>
        </w:rPr>
        <w:t>.</w:t>
      </w:r>
      <w:proofErr w:type="gramEnd"/>
    </w:p>
    <w:p w14:paraId="6C695599" w14:textId="77777777" w:rsidR="00A0065B" w:rsidRPr="00397B92" w:rsidRDefault="00A0065B" w:rsidP="002F5690">
      <w:pPr>
        <w:bidi/>
        <w:spacing w:line="360" w:lineRule="auto"/>
        <w:ind w:left="-567" w:firstLine="144"/>
        <w:jc w:val="both"/>
        <w:rPr>
          <w:rFonts w:ascii="Traditional Arabic" w:hAnsi="Traditional Arabic" w:cs="Traditional Arabic"/>
          <w:sz w:val="32"/>
          <w:szCs w:val="32"/>
          <w:rtl/>
        </w:rPr>
      </w:pPr>
      <w:r w:rsidRPr="00725354">
        <w:rPr>
          <w:rFonts w:ascii="Traditional Arabic" w:hAnsi="Traditional Arabic" w:cs="Traditional Arabic" w:hint="cs"/>
          <w:sz w:val="28"/>
          <w:szCs w:val="28"/>
          <w:rtl/>
        </w:rPr>
        <w:lastRenderedPageBreak/>
        <w:t xml:space="preserve">إذا كان التعليم حقا مكفولا للجميع بحسب القوانين الوطنية والدولية، فلماذا هذا الشرط "والحاصلين على موافقة اللجنة النيابية للإدماج المدرسي"، ومعنى ذلك أن الطفل إن لم يكن يتوفر على القدرات العقلية والجسدية لولوج المدرسة ومتابعة المسار الدراسي فهو غير مؤهل وبالتالي يحرم من حق التعليم. أية وزارة هذه تسمح لنفسها بسن هذه القوانين، وهي من المفروض لسان المدافعين عن حق التعليم للجميع. </w:t>
      </w:r>
    </w:p>
    <w:p w14:paraId="2005D0F6" w14:textId="77777777" w:rsidR="00A0065B" w:rsidRPr="00397B92" w:rsidRDefault="00A0065B" w:rsidP="002F5690">
      <w:pPr>
        <w:bidi/>
        <w:spacing w:line="360" w:lineRule="auto"/>
        <w:ind w:left="-567" w:firstLine="144"/>
        <w:jc w:val="both"/>
        <w:rPr>
          <w:rFonts w:ascii="Traditional Arabic" w:hAnsi="Traditional Arabic" w:cs="Traditional Arabic"/>
          <w:sz w:val="32"/>
          <w:szCs w:val="32"/>
          <w:rtl/>
          <w:lang w:bidi="ar-MA"/>
        </w:rPr>
      </w:pPr>
      <w:r w:rsidRPr="00397B92">
        <w:rPr>
          <w:rFonts w:ascii="Traditional Arabic" w:hAnsi="Traditional Arabic" w:cs="Traditional Arabic" w:hint="cs"/>
          <w:b/>
          <w:bCs/>
          <w:sz w:val="32"/>
          <w:szCs w:val="32"/>
          <w:rtl/>
        </w:rPr>
        <w:t>3.</w:t>
      </w:r>
      <w:proofErr w:type="gramStart"/>
      <w:r w:rsidRPr="00397B92">
        <w:rPr>
          <w:rFonts w:ascii="Traditional Arabic" w:hAnsi="Traditional Arabic" w:cs="Traditional Arabic" w:hint="cs"/>
          <w:b/>
          <w:bCs/>
          <w:sz w:val="32"/>
          <w:szCs w:val="32"/>
          <w:rtl/>
        </w:rPr>
        <w:t>2</w:t>
      </w:r>
      <w:r w:rsidRPr="00397B92">
        <w:rPr>
          <w:rFonts w:ascii="Traditional Arabic" w:hAnsi="Traditional Arabic" w:cs="Traditional Arabic" w:hint="cs"/>
          <w:sz w:val="32"/>
          <w:szCs w:val="32"/>
          <w:rtl/>
        </w:rPr>
        <w:t>.</w:t>
      </w:r>
      <w:r w:rsidRPr="00397B92">
        <w:rPr>
          <w:rFonts w:ascii="Traditional Arabic" w:hAnsi="Traditional Arabic" w:cs="Traditional Arabic"/>
          <w:b/>
          <w:bCs/>
          <w:sz w:val="32"/>
          <w:szCs w:val="32"/>
          <w:rtl/>
          <w:lang w:bidi="ar-MA"/>
        </w:rPr>
        <w:t>تكييف</w:t>
      </w:r>
      <w:proofErr w:type="gramEnd"/>
      <w:r w:rsidRPr="00397B92">
        <w:rPr>
          <w:rFonts w:ascii="Traditional Arabic" w:hAnsi="Traditional Arabic" w:cs="Traditional Arabic"/>
          <w:b/>
          <w:bCs/>
          <w:sz w:val="32"/>
          <w:szCs w:val="32"/>
          <w:rtl/>
          <w:lang w:bidi="ar-MA"/>
        </w:rPr>
        <w:t xml:space="preserve"> المحتويات</w:t>
      </w:r>
    </w:p>
    <w:p w14:paraId="1A2E22F2" w14:textId="77777777" w:rsidR="00A0065B" w:rsidRPr="00397B92" w:rsidRDefault="00A0065B" w:rsidP="002F5690">
      <w:pPr>
        <w:bidi/>
        <w:spacing w:line="276" w:lineRule="auto"/>
        <w:ind w:left="-567" w:firstLine="144"/>
        <w:jc w:val="both"/>
        <w:rPr>
          <w:rFonts w:ascii="Traditional Arabic" w:hAnsi="Traditional Arabic" w:cs="Traditional Arabic"/>
          <w:sz w:val="32"/>
          <w:szCs w:val="32"/>
          <w:rtl/>
          <w:lang w:bidi="ar-MA"/>
        </w:rPr>
      </w:pPr>
      <w:r w:rsidRPr="00725354">
        <w:rPr>
          <w:rFonts w:ascii="Traditional Arabic" w:hAnsi="Traditional Arabic" w:cs="Traditional Arabic"/>
          <w:sz w:val="28"/>
          <w:szCs w:val="28"/>
          <w:rtl/>
          <w:lang w:bidi="ar-MA"/>
        </w:rPr>
        <w:t xml:space="preserve">كيف يمكن الحديت عن تكييف المحتويات مع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 xml:space="preserve">ن الوزارات المتعاقبة على تدبير وتسيير ملف المعاقين لم تفكر ولم تستطع خلق لغة </w:t>
      </w:r>
      <w:r w:rsidRPr="00725354">
        <w:rPr>
          <w:rFonts w:ascii="Traditional Arabic" w:hAnsi="Traditional Arabic" w:cs="Traditional Arabic" w:hint="cs"/>
          <w:sz w:val="28"/>
          <w:szCs w:val="28"/>
          <w:rtl/>
          <w:lang w:bidi="ar-MA"/>
        </w:rPr>
        <w:t>إ</w:t>
      </w:r>
      <w:r w:rsidRPr="00725354">
        <w:rPr>
          <w:rFonts w:ascii="Traditional Arabic" w:hAnsi="Traditional Arabic" w:cs="Traditional Arabic"/>
          <w:sz w:val="28"/>
          <w:szCs w:val="28"/>
          <w:rtl/>
          <w:lang w:bidi="ar-MA"/>
        </w:rPr>
        <w:t>شارة موحدة خاصة بالصم حتى يتمكنو</w:t>
      </w:r>
      <w:r w:rsidRPr="00725354">
        <w:rPr>
          <w:rFonts w:ascii="Traditional Arabic" w:hAnsi="Traditional Arabic" w:cs="Traditional Arabic" w:hint="cs"/>
          <w:sz w:val="28"/>
          <w:szCs w:val="28"/>
          <w:rtl/>
          <w:lang w:bidi="ar-MA"/>
        </w:rPr>
        <w:t>ا</w:t>
      </w:r>
      <w:r w:rsidRPr="00725354">
        <w:rPr>
          <w:rFonts w:ascii="Traditional Arabic" w:hAnsi="Traditional Arabic" w:cs="Traditional Arabic"/>
          <w:sz w:val="28"/>
          <w:szCs w:val="28"/>
          <w:rtl/>
          <w:lang w:bidi="ar-MA"/>
        </w:rPr>
        <w:t xml:space="preserve"> من التعلم </w:t>
      </w:r>
      <w:r w:rsidRPr="00725354">
        <w:rPr>
          <w:rFonts w:ascii="Traditional Arabic" w:hAnsi="Traditional Arabic" w:cs="Traditional Arabic" w:hint="cs"/>
          <w:sz w:val="28"/>
          <w:szCs w:val="28"/>
          <w:rtl/>
          <w:lang w:bidi="ar-MA"/>
        </w:rPr>
        <w:t>و</w:t>
      </w:r>
      <w:r w:rsidRPr="00725354">
        <w:rPr>
          <w:rFonts w:ascii="Traditional Arabic" w:hAnsi="Traditional Arabic" w:cs="Traditional Arabic"/>
          <w:sz w:val="28"/>
          <w:szCs w:val="28"/>
          <w:rtl/>
          <w:lang w:bidi="ar-MA"/>
        </w:rPr>
        <w:t xml:space="preserve">التواصل مع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قرانهم الصم ومع العالم الخارجي. فكيف سيتمكنون من تنمية معارفهم التعليمية الأساسية من قراءة وكتابة ورياضيات وتواصل لغوي وهم لا يتوفرون على لغة خاصة بهم؟ ف</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ين يتجلى دور وزارة التربية الوطنية الراعي ال</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ول لعملية التعليم والوزارة الوصية على المعاقين؟</w:t>
      </w:r>
      <w:r w:rsidRPr="00725354">
        <w:rPr>
          <w:rFonts w:ascii="Traditional Arabic" w:hAnsi="Traditional Arabic" w:cs="Traditional Arabic" w:hint="cs"/>
          <w:sz w:val="28"/>
          <w:szCs w:val="28"/>
          <w:rtl/>
          <w:lang w:bidi="ar-MA"/>
        </w:rPr>
        <w:t xml:space="preserve"> وأ</w:t>
      </w:r>
      <w:r w:rsidRPr="00725354">
        <w:rPr>
          <w:rFonts w:ascii="Traditional Arabic" w:hAnsi="Traditional Arabic" w:cs="Traditional Arabic"/>
          <w:sz w:val="28"/>
          <w:szCs w:val="28"/>
          <w:rtl/>
          <w:lang w:bidi="ar-MA"/>
        </w:rPr>
        <w:t xml:space="preserve">ين هي المقررات والبرامج الدراسية التي ستمكنهم من تنمية معارفهم التعليمية الأساسية من قراءة وكتابة ورياضيات وتواصل لغوي؟ خطاب فضفاض وعقيم ليست له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 xml:space="preserve">سس ولا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هداف</w:t>
      </w:r>
      <w:r w:rsidRPr="00725354">
        <w:rPr>
          <w:rFonts w:ascii="Traditional Arabic" w:hAnsi="Traditional Arabic" w:cs="Traditional Arabic" w:hint="cs"/>
          <w:sz w:val="28"/>
          <w:szCs w:val="28"/>
          <w:rtl/>
          <w:lang w:bidi="ar-MA"/>
        </w:rPr>
        <w:t>. إذ</w:t>
      </w:r>
      <w:r w:rsidRPr="00725354">
        <w:rPr>
          <w:rFonts w:ascii="Traditional Arabic" w:hAnsi="Traditional Arabic" w:cs="Traditional Arabic"/>
          <w:sz w:val="28"/>
          <w:szCs w:val="28"/>
          <w:rtl/>
          <w:lang w:bidi="ar-MA"/>
        </w:rPr>
        <w:t>ن يحق لهم ولنا التسا</w:t>
      </w:r>
      <w:r w:rsidRPr="00725354">
        <w:rPr>
          <w:rFonts w:ascii="Traditional Arabic" w:hAnsi="Traditional Arabic" w:cs="Traditional Arabic" w:hint="cs"/>
          <w:sz w:val="28"/>
          <w:szCs w:val="28"/>
          <w:rtl/>
          <w:lang w:bidi="ar-MA"/>
        </w:rPr>
        <w:t>ؤ</w:t>
      </w:r>
      <w:r w:rsidRPr="00725354">
        <w:rPr>
          <w:rFonts w:ascii="Traditional Arabic" w:hAnsi="Traditional Arabic" w:cs="Traditional Arabic"/>
          <w:sz w:val="28"/>
          <w:szCs w:val="28"/>
          <w:rtl/>
          <w:lang w:bidi="ar-MA"/>
        </w:rPr>
        <w:t>ل</w:t>
      </w:r>
      <w:r w:rsidRPr="00725354">
        <w:rPr>
          <w:rFonts w:ascii="Traditional Arabic" w:hAnsi="Traditional Arabic" w:cs="Traditional Arabic" w:hint="cs"/>
          <w:sz w:val="28"/>
          <w:szCs w:val="28"/>
          <w:rtl/>
          <w:lang w:bidi="ar-MA"/>
        </w:rPr>
        <w:t xml:space="preserve">: </w:t>
      </w:r>
      <w:r w:rsidRPr="00725354">
        <w:rPr>
          <w:rFonts w:ascii="Traditional Arabic" w:hAnsi="Traditional Arabic" w:cs="Traditional Arabic"/>
          <w:sz w:val="28"/>
          <w:szCs w:val="28"/>
          <w:rtl/>
          <w:lang w:bidi="ar-MA"/>
        </w:rPr>
        <w:t>كيف سيطورون علاقاتهم ومواقفهم اليومية داخل وخارج المدرسة؟</w:t>
      </w:r>
      <w:r w:rsidRPr="00725354">
        <w:rPr>
          <w:rFonts w:ascii="Traditional Arabic" w:hAnsi="Traditional Arabic" w:cs="Traditional Arabic" w:hint="cs"/>
          <w:sz w:val="28"/>
          <w:szCs w:val="28"/>
          <w:rtl/>
          <w:lang w:bidi="ar-MA"/>
        </w:rPr>
        <w:t xml:space="preserve"> وأ</w:t>
      </w:r>
      <w:r w:rsidRPr="00725354">
        <w:rPr>
          <w:rFonts w:ascii="Traditional Arabic" w:hAnsi="Traditional Arabic" w:cs="Traditional Arabic"/>
          <w:sz w:val="28"/>
          <w:szCs w:val="28"/>
          <w:rtl/>
          <w:lang w:bidi="ar-MA"/>
        </w:rPr>
        <w:t>ين هي هذه المدارس ؟ من يشرف عليها؟ ومن يدرس بها؟ ماهي تخصصات</w:t>
      </w:r>
      <w:r w:rsidRPr="00725354">
        <w:rPr>
          <w:rFonts w:ascii="Traditional Arabic" w:hAnsi="Traditional Arabic" w:cs="Traditional Arabic" w:hint="cs"/>
          <w:sz w:val="28"/>
          <w:szCs w:val="28"/>
          <w:rtl/>
          <w:lang w:bidi="ar-MA"/>
        </w:rPr>
        <w:t xml:space="preserve"> المدرسين ب</w:t>
      </w:r>
      <w:r w:rsidRPr="00725354">
        <w:rPr>
          <w:rFonts w:ascii="Traditional Arabic" w:hAnsi="Traditional Arabic" w:cs="Traditional Arabic"/>
          <w:sz w:val="28"/>
          <w:szCs w:val="28"/>
          <w:rtl/>
          <w:lang w:bidi="ar-MA"/>
        </w:rPr>
        <w:t>ه</w:t>
      </w:r>
      <w:r w:rsidRPr="00725354">
        <w:rPr>
          <w:rFonts w:ascii="Traditional Arabic" w:hAnsi="Traditional Arabic" w:cs="Traditional Arabic" w:hint="cs"/>
          <w:sz w:val="28"/>
          <w:szCs w:val="28"/>
          <w:rtl/>
          <w:lang w:bidi="ar-MA"/>
        </w:rPr>
        <w:t>ا</w:t>
      </w:r>
      <w:r w:rsidRPr="00725354">
        <w:rPr>
          <w:rFonts w:ascii="Traditional Arabic" w:hAnsi="Traditional Arabic" w:cs="Traditional Arabic"/>
          <w:sz w:val="28"/>
          <w:szCs w:val="28"/>
          <w:rtl/>
          <w:lang w:bidi="ar-MA"/>
        </w:rPr>
        <w:t xml:space="preserve"> و </w:t>
      </w:r>
      <w:r w:rsidRPr="00725354">
        <w:rPr>
          <w:rFonts w:ascii="Traditional Arabic" w:hAnsi="Traditional Arabic" w:cs="Traditional Arabic" w:hint="cs"/>
          <w:sz w:val="28"/>
          <w:szCs w:val="28"/>
          <w:rtl/>
          <w:lang w:bidi="ar-MA"/>
        </w:rPr>
        <w:t>أ</w:t>
      </w:r>
      <w:r w:rsidRPr="00725354">
        <w:rPr>
          <w:rFonts w:ascii="Traditional Arabic" w:hAnsi="Traditional Arabic" w:cs="Traditional Arabic"/>
          <w:sz w:val="28"/>
          <w:szCs w:val="28"/>
          <w:rtl/>
          <w:lang w:bidi="ar-MA"/>
        </w:rPr>
        <w:t>ين تم تكوينهم؟</w:t>
      </w:r>
    </w:p>
    <w:p w14:paraId="76FF4C84" w14:textId="77777777" w:rsidR="00A0065B" w:rsidRPr="00F160E8" w:rsidRDefault="00A0065B" w:rsidP="002F5690">
      <w:pPr>
        <w:bidi/>
        <w:ind w:left="-567"/>
        <w:jc w:val="both"/>
        <w:textAlignment w:val="baseline"/>
        <w:rPr>
          <w:rFonts w:ascii="Traditional Arabic" w:eastAsia="Times New Roman" w:hAnsi="Traditional Arabic" w:cs="Traditional Arabic"/>
          <w:b/>
          <w:bCs/>
          <w:sz w:val="32"/>
          <w:szCs w:val="32"/>
        </w:rPr>
      </w:pPr>
      <w:r>
        <w:rPr>
          <w:rFonts w:ascii="Traditional Arabic" w:eastAsia="Times New Roman" w:hAnsi="Traditional Arabic" w:cs="Traditional Arabic"/>
          <w:b/>
          <w:bCs/>
          <w:sz w:val="32"/>
          <w:szCs w:val="32"/>
        </w:rPr>
        <w:t>.3</w:t>
      </w:r>
      <w:r w:rsidRPr="00F160E8">
        <w:rPr>
          <w:rFonts w:ascii="Traditional Arabic" w:eastAsia="Times New Roman" w:hAnsi="Traditional Arabic" w:cs="Traditional Arabic" w:hint="cs"/>
          <w:b/>
          <w:bCs/>
          <w:sz w:val="32"/>
          <w:szCs w:val="32"/>
          <w:rtl/>
        </w:rPr>
        <w:t>الإدماج أو الاندماج</w:t>
      </w:r>
    </w:p>
    <w:p w14:paraId="3B276368" w14:textId="77777777" w:rsidR="00A0065B" w:rsidRPr="001C67A4" w:rsidRDefault="00A0065B" w:rsidP="002F5690">
      <w:pPr>
        <w:bidi/>
        <w:ind w:left="-567"/>
        <w:jc w:val="both"/>
        <w:textAlignment w:val="baseline"/>
        <w:rPr>
          <w:rFonts w:ascii="Traditional Arabic" w:eastAsia="Times New Roman" w:hAnsi="Traditional Arabic" w:cs="Traditional Arabic"/>
          <w:b/>
          <w:bCs/>
          <w:sz w:val="28"/>
          <w:szCs w:val="28"/>
        </w:rPr>
      </w:pPr>
      <w:r w:rsidRPr="00397B92">
        <w:rPr>
          <w:rFonts w:ascii="Traditional Arabic" w:eastAsia="Times New Roman" w:hAnsi="Traditional Arabic" w:cs="Traditional Arabic" w:hint="cs"/>
          <w:b/>
          <w:bCs/>
          <w:sz w:val="32"/>
          <w:szCs w:val="32"/>
          <w:rtl/>
        </w:rPr>
        <w:t>1.3. التعريف المعجمي للمصطلحين</w:t>
      </w:r>
    </w:p>
    <w:p w14:paraId="711D6592" w14:textId="77777777" w:rsidR="00A0065B" w:rsidRPr="00725354" w:rsidRDefault="00A0065B" w:rsidP="002F5690">
      <w:pPr>
        <w:bidi/>
        <w:ind w:left="-567"/>
        <w:jc w:val="both"/>
        <w:textAlignment w:val="baseline"/>
        <w:rPr>
          <w:rFonts w:ascii="Traditional Arabic" w:eastAsia="Times New Roman" w:hAnsi="Traditional Arabic" w:cs="Traditional Arabic"/>
          <w:sz w:val="28"/>
          <w:szCs w:val="28"/>
        </w:rPr>
      </w:pPr>
    </w:p>
    <w:p w14:paraId="0FCE753F" w14:textId="77777777" w:rsidR="00A0065B" w:rsidRPr="00725354" w:rsidRDefault="00A0065B" w:rsidP="002F5690">
      <w:pPr>
        <w:bidi/>
        <w:ind w:left="-567"/>
        <w:jc w:val="both"/>
        <w:textAlignment w:val="baseline"/>
        <w:rPr>
          <w:rFonts w:ascii="Traditional Arabic" w:eastAsia="Calibri" w:hAnsi="Traditional Arabic" w:cs="Traditional Arabic"/>
          <w:kern w:val="24"/>
          <w:sz w:val="28"/>
          <w:szCs w:val="28"/>
          <w:rtl/>
        </w:rPr>
      </w:pPr>
      <w:r w:rsidRPr="00725354">
        <w:rPr>
          <w:rFonts w:ascii="Traditional Arabic" w:eastAsia="Calibri" w:hAnsi="Traditional Arabic" w:cs="Traditional Arabic" w:hint="cs"/>
          <w:kern w:val="24"/>
          <w:sz w:val="28"/>
          <w:szCs w:val="28"/>
          <w:rtl/>
        </w:rPr>
        <w:t>إن موضوع الإدماج</w:t>
      </w:r>
      <w:r w:rsidRPr="00725354">
        <w:rPr>
          <w:rFonts w:ascii="Traditional Arabic" w:eastAsia="Calibri" w:hAnsi="Traditional Arabic" w:cs="Traditional Arabic"/>
          <w:kern w:val="24"/>
          <w:sz w:val="28"/>
          <w:szCs w:val="28"/>
        </w:rPr>
        <w:t>Inclusion</w:t>
      </w:r>
      <w:r w:rsidRPr="00725354">
        <w:rPr>
          <w:rFonts w:ascii="Traditional Arabic" w:eastAsia="Calibri" w:hAnsi="Traditional Arabic" w:cs="Traditional Arabic" w:hint="cs"/>
          <w:kern w:val="24"/>
          <w:sz w:val="28"/>
          <w:szCs w:val="28"/>
          <w:rtl/>
        </w:rPr>
        <w:t xml:space="preserve"> أو الاندماج</w:t>
      </w:r>
      <w:r w:rsidRPr="00725354">
        <w:rPr>
          <w:rFonts w:ascii="Traditional Arabic" w:eastAsia="Calibri" w:hAnsi="Traditional Arabic" w:cs="Traditional Arabic"/>
          <w:kern w:val="24"/>
          <w:sz w:val="28"/>
          <w:szCs w:val="28"/>
        </w:rPr>
        <w:t xml:space="preserve"> </w:t>
      </w:r>
      <w:proofErr w:type="spellStart"/>
      <w:r w:rsidRPr="00725354">
        <w:rPr>
          <w:rFonts w:ascii="Traditional Arabic" w:eastAsia="Calibri" w:hAnsi="Traditional Arabic" w:cs="Traditional Arabic"/>
          <w:kern w:val="24"/>
          <w:sz w:val="28"/>
          <w:szCs w:val="28"/>
        </w:rPr>
        <w:t>Integration</w:t>
      </w:r>
      <w:proofErr w:type="spellEnd"/>
      <w:r w:rsidRPr="00725354">
        <w:rPr>
          <w:rFonts w:ascii="Traditional Arabic" w:eastAsia="Calibri" w:hAnsi="Traditional Arabic" w:cs="Traditional Arabic" w:hint="cs"/>
          <w:kern w:val="24"/>
          <w:sz w:val="28"/>
          <w:szCs w:val="28"/>
          <w:rtl/>
        </w:rPr>
        <w:t xml:space="preserve">له أبعاد عديدة ودلالات متباينة، وسنحاول أن نقدم تعريفا معجميا لهاتين اللفظتين مع العلم أن معانيهما متعددة. الفعل الثلاثي: دمج </w:t>
      </w:r>
      <w:proofErr w:type="spellStart"/>
      <w:r w:rsidRPr="00725354">
        <w:rPr>
          <w:rFonts w:ascii="Traditional Arabic" w:eastAsia="Calibri" w:hAnsi="Traditional Arabic" w:cs="Traditional Arabic" w:hint="cs"/>
          <w:kern w:val="24"/>
          <w:sz w:val="28"/>
          <w:szCs w:val="28"/>
          <w:rtl/>
        </w:rPr>
        <w:t>دموجا</w:t>
      </w:r>
      <w:proofErr w:type="spellEnd"/>
      <w:r w:rsidRPr="00725354">
        <w:rPr>
          <w:rFonts w:ascii="Traditional Arabic" w:eastAsia="Calibri" w:hAnsi="Traditional Arabic" w:cs="Traditional Arabic" w:hint="cs"/>
          <w:kern w:val="24"/>
          <w:sz w:val="28"/>
          <w:szCs w:val="28"/>
          <w:rtl/>
        </w:rPr>
        <w:t xml:space="preserve"> في الشيء دخل فيه واستحكم. والفعل المزيد هو: أدمج يدمج الشيء في الثوب. وتدامج القوم على فعل الشيء أو فعل ما يمكن فعله، أي تعاونوا عليه، وتظافرت جهودهم من حيث القيام به. وأدمج الأمر أحكمه، وأدمج كلامه أتى به محكما جيد السبك، أما من الناحية اللغوية فإن أدمج على وزن أفعل يفيد التعدية أي أن المدمج وقع عليه فعل الفاعل أو قل إنه سيق إلى الإدماج سوقا، أي بقوة خارجة عن إرادته. </w:t>
      </w:r>
    </w:p>
    <w:p w14:paraId="7E74B83E" w14:textId="77777777" w:rsidR="00A0065B" w:rsidRPr="00725354" w:rsidRDefault="00A0065B" w:rsidP="002F5690">
      <w:pPr>
        <w:bidi/>
        <w:ind w:left="-567"/>
        <w:jc w:val="both"/>
        <w:textAlignment w:val="baseline"/>
        <w:rPr>
          <w:rFonts w:ascii="Traditional Arabic" w:eastAsia="Calibri" w:hAnsi="Traditional Arabic" w:cs="Traditional Arabic"/>
          <w:kern w:val="24"/>
          <w:sz w:val="28"/>
          <w:szCs w:val="28"/>
          <w:rtl/>
        </w:rPr>
      </w:pPr>
      <w:r w:rsidRPr="00725354">
        <w:rPr>
          <w:rFonts w:ascii="Traditional Arabic" w:eastAsia="Calibri" w:hAnsi="Traditional Arabic" w:cs="Traditional Arabic" w:hint="cs"/>
          <w:kern w:val="24"/>
          <w:sz w:val="28"/>
          <w:szCs w:val="28"/>
          <w:rtl/>
        </w:rPr>
        <w:t>أما فعل اندمج فهو على وزن انفعل، وهو يفيد قيام الفاعل بالفعل لنفسه، أي أن عملية الاندماج لم تكن بفعل دافع خارجي، إنما هي حاصلة بفعل تفاعل الشخص المُدمج مع القانون، أو أن الطرف المقابل طرح مسألة الاندماج فتجاوب الراغب في ذلك لعملية الدمج. ففعل اندمج في هذه الحالة يفيد قيام الفاعل بالفعل لنفسه مثل: انكسر الإناء وانتحر السجين، كما يفيد المطاوعة أي أدمجته فاندمج، بمعنى طاوعني فلان في هذا العمل.</w:t>
      </w:r>
    </w:p>
    <w:p w14:paraId="5ECD11DE" w14:textId="77777777" w:rsidR="00A0065B" w:rsidRDefault="00A0065B" w:rsidP="002F5690">
      <w:pPr>
        <w:bidi/>
        <w:ind w:left="-567"/>
        <w:jc w:val="both"/>
        <w:textAlignment w:val="baseline"/>
        <w:rPr>
          <w:rFonts w:ascii="Traditional Arabic" w:eastAsia="Calibri" w:hAnsi="Traditional Arabic" w:cs="Traditional Arabic"/>
          <w:kern w:val="24"/>
          <w:sz w:val="28"/>
          <w:szCs w:val="28"/>
        </w:rPr>
      </w:pPr>
      <w:r w:rsidRPr="00725354">
        <w:rPr>
          <w:rFonts w:ascii="Traditional Arabic" w:eastAsia="Calibri" w:hAnsi="Traditional Arabic" w:cs="Traditional Arabic" w:hint="cs"/>
          <w:kern w:val="24"/>
          <w:sz w:val="28"/>
          <w:szCs w:val="28"/>
          <w:rtl/>
        </w:rPr>
        <w:t xml:space="preserve">إن الاندماج هو موقف تجاه عمل خارجي هو من جنس العمل الأصلي، مثل طويته فانطوى ودفعته فاندفع، أي دمجته فاندمج بفعل هوى في نفسه. فهناك في فعل اندمج تفاعل بين الفئة المدمجة والفئة المندمجة. </w:t>
      </w:r>
    </w:p>
    <w:p w14:paraId="7C33487D" w14:textId="77777777" w:rsidR="00A0065B" w:rsidRPr="00BD0210" w:rsidRDefault="00A0065B" w:rsidP="002F5690">
      <w:pPr>
        <w:bidi/>
        <w:ind w:left="-567"/>
        <w:jc w:val="both"/>
        <w:textAlignment w:val="baseline"/>
        <w:rPr>
          <w:rFonts w:ascii="Traditional Arabic" w:eastAsia="Calibri" w:hAnsi="Traditional Arabic" w:cs="Traditional Arabic"/>
          <w:kern w:val="24"/>
          <w:sz w:val="32"/>
          <w:szCs w:val="32"/>
          <w:rtl/>
        </w:rPr>
      </w:pPr>
    </w:p>
    <w:p w14:paraId="5670D141" w14:textId="77777777" w:rsidR="00A0065B" w:rsidRPr="001C67A4" w:rsidRDefault="00A0065B" w:rsidP="002F5690">
      <w:pPr>
        <w:bidi/>
        <w:ind w:left="-567"/>
        <w:jc w:val="both"/>
        <w:textAlignment w:val="baseline"/>
        <w:rPr>
          <w:rFonts w:ascii="Traditional Arabic" w:eastAsia="Times New Roman" w:hAnsi="Traditional Arabic" w:cs="Traditional Arabic"/>
          <w:b/>
          <w:bCs/>
          <w:sz w:val="28"/>
          <w:szCs w:val="28"/>
        </w:rPr>
      </w:pPr>
      <w:r w:rsidRPr="00BD0210">
        <w:rPr>
          <w:rFonts w:ascii="Traditional Arabic" w:eastAsia="Calibri" w:hAnsi="Traditional Arabic" w:cs="Traditional Arabic" w:hint="cs"/>
          <w:b/>
          <w:bCs/>
          <w:kern w:val="24"/>
          <w:sz w:val="32"/>
          <w:szCs w:val="32"/>
          <w:rtl/>
        </w:rPr>
        <w:t xml:space="preserve">2.3. </w:t>
      </w:r>
      <w:r w:rsidRPr="00BD0210">
        <w:rPr>
          <w:rFonts w:ascii="Traditional Arabic" w:eastAsia="Calibri" w:hAnsi="Traditional Arabic" w:cs="Traditional Arabic"/>
          <w:b/>
          <w:bCs/>
          <w:kern w:val="24"/>
          <w:sz w:val="32"/>
          <w:szCs w:val="32"/>
          <w:rtl/>
        </w:rPr>
        <w:t xml:space="preserve">تعريف </w:t>
      </w:r>
      <w:r w:rsidRPr="00BD0210">
        <w:rPr>
          <w:rFonts w:ascii="Traditional Arabic" w:eastAsia="Calibri" w:hAnsi="Traditional Arabic" w:cs="Traditional Arabic" w:hint="cs"/>
          <w:b/>
          <w:bCs/>
          <w:kern w:val="24"/>
          <w:sz w:val="32"/>
          <w:szCs w:val="32"/>
          <w:rtl/>
        </w:rPr>
        <w:t>الاندماج</w:t>
      </w:r>
    </w:p>
    <w:p w14:paraId="41188F8B" w14:textId="77777777" w:rsidR="00A0065B" w:rsidRDefault="00A0065B" w:rsidP="002F5690">
      <w:pPr>
        <w:kinsoku w:val="0"/>
        <w:overflowPunct w:val="0"/>
        <w:bidi/>
        <w:ind w:left="-567" w:firstLine="144"/>
        <w:jc w:val="both"/>
        <w:textAlignment w:val="baseline"/>
        <w:rPr>
          <w:rFonts w:ascii="Traditional Arabic" w:eastAsia="Calibri" w:hAnsi="Traditional Arabic" w:cs="Traditional Arabic"/>
          <w:kern w:val="24"/>
          <w:sz w:val="28"/>
          <w:szCs w:val="28"/>
        </w:rPr>
      </w:pPr>
      <w:r w:rsidRPr="00725354">
        <w:rPr>
          <w:rFonts w:ascii="Traditional Arabic" w:eastAsia="Calibri" w:hAnsi="Traditional Arabic" w:cs="Traditional Arabic"/>
          <w:kern w:val="24"/>
          <w:sz w:val="28"/>
          <w:szCs w:val="28"/>
          <w:rtl/>
        </w:rPr>
        <w:lastRenderedPageBreak/>
        <w:t>نظرا لل</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 xml:space="preserve">عاقة السمعية التي يعانون منها وكذلك لعدم قدرتهم على مواكبة مستوى سرعة تعلم </w:t>
      </w:r>
      <w:r w:rsidRPr="00725354">
        <w:rPr>
          <w:rFonts w:ascii="Traditional Arabic" w:eastAsia="Calibri" w:hAnsi="Traditional Arabic" w:cs="Traditional Arabic" w:hint="cs"/>
          <w:kern w:val="24"/>
          <w:sz w:val="28"/>
          <w:szCs w:val="28"/>
          <w:rtl/>
        </w:rPr>
        <w:t>أ</w:t>
      </w:r>
      <w:r w:rsidRPr="00725354">
        <w:rPr>
          <w:rFonts w:ascii="Traditional Arabic" w:eastAsia="Calibri" w:hAnsi="Traditional Arabic" w:cs="Traditional Arabic"/>
          <w:kern w:val="24"/>
          <w:sz w:val="28"/>
          <w:szCs w:val="28"/>
          <w:rtl/>
        </w:rPr>
        <w:t>قرانهم ال</w:t>
      </w:r>
      <w:r w:rsidRPr="00725354">
        <w:rPr>
          <w:rFonts w:ascii="Traditional Arabic" w:eastAsia="Calibri" w:hAnsi="Traditional Arabic" w:cs="Traditional Arabic" w:hint="cs"/>
          <w:kern w:val="24"/>
          <w:sz w:val="28"/>
          <w:szCs w:val="28"/>
          <w:rtl/>
        </w:rPr>
        <w:t>أ</w:t>
      </w:r>
      <w:r w:rsidRPr="00725354">
        <w:rPr>
          <w:rFonts w:ascii="Traditional Arabic" w:eastAsia="Calibri" w:hAnsi="Traditional Arabic" w:cs="Traditional Arabic"/>
          <w:kern w:val="24"/>
          <w:sz w:val="28"/>
          <w:szCs w:val="28"/>
          <w:rtl/>
        </w:rPr>
        <w:t>سوياء، تم التفكير في مناهج تربوية –طرق</w:t>
      </w:r>
      <w:r w:rsidRPr="00725354">
        <w:rPr>
          <w:rFonts w:ascii="Traditional Arabic" w:eastAsia="Calibri" w:hAnsi="Traditional Arabic" w:cs="Traditional Arabic"/>
          <w:kern w:val="24"/>
          <w:sz w:val="28"/>
          <w:szCs w:val="28"/>
          <w:rtl/>
        </w:rPr>
        <w:noBreakHyphen/>
        <w:t xml:space="preserve"> تلائم خصوصيات ال</w:t>
      </w:r>
      <w:r w:rsidRPr="00725354">
        <w:rPr>
          <w:rFonts w:ascii="Traditional Arabic" w:eastAsia="Calibri" w:hAnsi="Traditional Arabic" w:cs="Traditional Arabic" w:hint="cs"/>
          <w:kern w:val="24"/>
          <w:sz w:val="28"/>
          <w:szCs w:val="28"/>
          <w:rtl/>
        </w:rPr>
        <w:t>أ</w:t>
      </w:r>
      <w:r w:rsidRPr="00725354">
        <w:rPr>
          <w:rFonts w:ascii="Traditional Arabic" w:eastAsia="Calibri" w:hAnsi="Traditional Arabic" w:cs="Traditional Arabic"/>
          <w:kern w:val="24"/>
          <w:sz w:val="28"/>
          <w:szCs w:val="28"/>
          <w:rtl/>
        </w:rPr>
        <w:t>شخاص ذوي الاحتياجات الخاصة</w:t>
      </w:r>
      <w:r w:rsidRPr="00725354">
        <w:rPr>
          <w:rFonts w:ascii="Traditional Arabic" w:eastAsia="Calibri" w:hAnsi="Traditional Arabic" w:cs="Traditional Arabic" w:hint="cs"/>
          <w:kern w:val="24"/>
          <w:sz w:val="28"/>
          <w:szCs w:val="28"/>
          <w:rtl/>
        </w:rPr>
        <w:t>:</w:t>
      </w:r>
      <w:r w:rsidRPr="00725354">
        <w:rPr>
          <w:rFonts w:ascii="Traditional Arabic" w:eastAsia="Calibri" w:hAnsi="Traditional Arabic" w:cs="Traditional Arabic"/>
          <w:kern w:val="24"/>
          <w:sz w:val="28"/>
          <w:szCs w:val="28"/>
          <w:rtl/>
        </w:rPr>
        <w:t xml:space="preserve"> </w:t>
      </w:r>
      <w:proofErr w:type="gramStart"/>
      <w:r w:rsidRPr="00725354">
        <w:rPr>
          <w:rFonts w:ascii="Traditional Arabic" w:eastAsia="Calibri" w:hAnsi="Traditional Arabic" w:cs="Traditional Arabic"/>
          <w:kern w:val="24"/>
          <w:sz w:val="28"/>
          <w:szCs w:val="28"/>
          <w:rtl/>
        </w:rPr>
        <w:t>الاندماج(</w:t>
      </w:r>
      <w:proofErr w:type="gramEnd"/>
      <w:r w:rsidRPr="00725354">
        <w:rPr>
          <w:rFonts w:ascii="Traditional Arabic" w:eastAsia="Calibri" w:hAnsi="Traditional Arabic" w:cs="Traditional Arabic"/>
          <w:kern w:val="24"/>
          <w:sz w:val="28"/>
          <w:szCs w:val="28"/>
        </w:rPr>
        <w:t xml:space="preserve">Mainstream &amp; </w:t>
      </w:r>
      <w:proofErr w:type="spellStart"/>
      <w:r w:rsidRPr="00725354">
        <w:rPr>
          <w:rFonts w:ascii="Traditional Arabic" w:eastAsia="Calibri" w:hAnsi="Traditional Arabic" w:cs="Traditional Arabic"/>
          <w:kern w:val="24"/>
          <w:sz w:val="28"/>
          <w:szCs w:val="28"/>
        </w:rPr>
        <w:t>Integration</w:t>
      </w:r>
      <w:proofErr w:type="spellEnd"/>
      <w:r w:rsidRPr="00725354">
        <w:rPr>
          <w:rFonts w:ascii="Traditional Arabic" w:eastAsia="Calibri" w:hAnsi="Traditional Arabic" w:cs="Traditional Arabic"/>
          <w:kern w:val="24"/>
          <w:sz w:val="28"/>
          <w:szCs w:val="28"/>
          <w:rtl/>
        </w:rPr>
        <w:t>) و ال</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دماج</w:t>
      </w:r>
      <w:r w:rsidRPr="00725354">
        <w:rPr>
          <w:rFonts w:ascii="Traditional Arabic" w:eastAsia="Calibri" w:hAnsi="Traditional Arabic" w:cs="Traditional Arabic"/>
          <w:kern w:val="24"/>
          <w:sz w:val="28"/>
          <w:szCs w:val="28"/>
        </w:rPr>
        <w:t>Inclusion)</w:t>
      </w:r>
      <w:r w:rsidRPr="00725354">
        <w:rPr>
          <w:rFonts w:ascii="Traditional Arabic" w:eastAsia="Calibri" w:hAnsi="Traditional Arabic" w:cs="Traditional Arabic"/>
          <w:kern w:val="24"/>
          <w:sz w:val="28"/>
          <w:szCs w:val="28"/>
          <w:rtl/>
        </w:rPr>
        <w:t xml:space="preserve">). </w:t>
      </w:r>
    </w:p>
    <w:p w14:paraId="664794AC" w14:textId="77777777" w:rsidR="00A0065B" w:rsidRPr="00BD0210" w:rsidRDefault="00A0065B" w:rsidP="002F5690">
      <w:pPr>
        <w:kinsoku w:val="0"/>
        <w:overflowPunct w:val="0"/>
        <w:bidi/>
        <w:ind w:left="-567" w:firstLine="144"/>
        <w:jc w:val="both"/>
        <w:textAlignment w:val="baseline"/>
        <w:rPr>
          <w:rFonts w:ascii="Traditional Arabic" w:eastAsia="Times New Roman" w:hAnsi="Traditional Arabic" w:cs="Traditional Arabic"/>
          <w:sz w:val="32"/>
          <w:szCs w:val="32"/>
        </w:rPr>
      </w:pPr>
    </w:p>
    <w:p w14:paraId="631F67C5" w14:textId="77777777" w:rsidR="00A0065B" w:rsidRPr="001C67A4" w:rsidRDefault="00A0065B" w:rsidP="002F5690">
      <w:pPr>
        <w:kinsoku w:val="0"/>
        <w:overflowPunct w:val="0"/>
        <w:bidi/>
        <w:ind w:left="-567"/>
        <w:jc w:val="both"/>
        <w:textAlignment w:val="baseline"/>
        <w:rPr>
          <w:rFonts w:ascii="Traditional Arabic" w:eastAsia="Times New Roman" w:hAnsi="Traditional Arabic" w:cs="Traditional Arabic"/>
          <w:b/>
          <w:bCs/>
          <w:sz w:val="28"/>
          <w:szCs w:val="28"/>
        </w:rPr>
      </w:pPr>
      <w:r w:rsidRPr="00BD0210">
        <w:rPr>
          <w:rFonts w:ascii="Traditional Arabic" w:eastAsia="Calibri" w:hAnsi="Traditional Arabic" w:cs="Traditional Arabic" w:hint="cs"/>
          <w:b/>
          <w:bCs/>
          <w:kern w:val="24"/>
          <w:sz w:val="32"/>
          <w:szCs w:val="32"/>
          <w:rtl/>
        </w:rPr>
        <w:t>1.2.3. تعريف تقني</w:t>
      </w:r>
    </w:p>
    <w:p w14:paraId="46DCCFE0" w14:textId="77777777" w:rsidR="00A0065B" w:rsidRPr="00725354" w:rsidRDefault="00A0065B" w:rsidP="002F5690">
      <w:pPr>
        <w:bidi/>
        <w:ind w:left="-567"/>
        <w:jc w:val="both"/>
        <w:rPr>
          <w:rFonts w:ascii="Traditional Arabic" w:eastAsia="Times New Roman" w:hAnsi="Traditional Arabic" w:cs="Traditional Arabic"/>
          <w:sz w:val="28"/>
          <w:szCs w:val="28"/>
        </w:rPr>
      </w:pPr>
      <w:r w:rsidRPr="00725354">
        <w:rPr>
          <w:rFonts w:ascii="Traditional Arabic" w:eastAsia="Calibri" w:hAnsi="Traditional Arabic" w:cs="Traditional Arabic"/>
          <w:kern w:val="24"/>
          <w:sz w:val="28"/>
          <w:szCs w:val="28"/>
          <w:rtl/>
        </w:rPr>
        <w:t>الاندماج المدرسي هو مجموع ال</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 xml:space="preserve">جراءات التي تهدف </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لى تمدرس ال</w:t>
      </w:r>
      <w:r w:rsidRPr="00725354">
        <w:rPr>
          <w:rFonts w:ascii="Traditional Arabic" w:eastAsia="Calibri" w:hAnsi="Traditional Arabic" w:cs="Traditional Arabic" w:hint="cs"/>
          <w:kern w:val="24"/>
          <w:sz w:val="28"/>
          <w:szCs w:val="28"/>
          <w:rtl/>
        </w:rPr>
        <w:t>أ</w:t>
      </w:r>
      <w:r w:rsidRPr="00725354">
        <w:rPr>
          <w:rFonts w:ascii="Traditional Arabic" w:eastAsia="Calibri" w:hAnsi="Traditional Arabic" w:cs="Traditional Arabic"/>
          <w:kern w:val="24"/>
          <w:sz w:val="28"/>
          <w:szCs w:val="28"/>
          <w:rtl/>
        </w:rPr>
        <w:t>شخاص ذوي لاحتياجات الخاصة (بم</w:t>
      </w:r>
      <w:r w:rsidRPr="00725354">
        <w:rPr>
          <w:rFonts w:ascii="Traditional Arabic" w:eastAsia="Calibri" w:hAnsi="Traditional Arabic" w:cs="Traditional Arabic" w:hint="cs"/>
          <w:kern w:val="24"/>
          <w:sz w:val="28"/>
          <w:szCs w:val="28"/>
          <w:rtl/>
        </w:rPr>
        <w:t>ن</w:t>
      </w:r>
      <w:r w:rsidRPr="00725354">
        <w:rPr>
          <w:rFonts w:ascii="Traditional Arabic" w:eastAsia="Calibri" w:hAnsi="Traditional Arabic" w:cs="Traditional Arabic"/>
          <w:kern w:val="24"/>
          <w:sz w:val="28"/>
          <w:szCs w:val="28"/>
          <w:rtl/>
        </w:rPr>
        <w:t xml:space="preserve"> فيهم ال</w:t>
      </w:r>
      <w:r w:rsidRPr="00725354">
        <w:rPr>
          <w:rFonts w:ascii="Traditional Arabic" w:eastAsia="Calibri" w:hAnsi="Traditional Arabic" w:cs="Traditional Arabic" w:hint="cs"/>
          <w:kern w:val="24"/>
          <w:sz w:val="28"/>
          <w:szCs w:val="28"/>
          <w:rtl/>
        </w:rPr>
        <w:t>أ</w:t>
      </w:r>
      <w:r w:rsidRPr="00725354">
        <w:rPr>
          <w:rFonts w:ascii="Traditional Arabic" w:eastAsia="Calibri" w:hAnsi="Traditional Arabic" w:cs="Traditional Arabic"/>
          <w:kern w:val="24"/>
          <w:sz w:val="28"/>
          <w:szCs w:val="28"/>
          <w:rtl/>
        </w:rPr>
        <w:t xml:space="preserve">شخاص الصم </w:t>
      </w:r>
      <w:proofErr w:type="gramStart"/>
      <w:r w:rsidRPr="00725354">
        <w:rPr>
          <w:rFonts w:ascii="Traditional Arabic" w:eastAsia="Calibri" w:hAnsi="Traditional Arabic" w:cs="Traditional Arabic"/>
          <w:kern w:val="24"/>
          <w:sz w:val="28"/>
          <w:szCs w:val="28"/>
          <w:rtl/>
        </w:rPr>
        <w:t>و ضعيفي</w:t>
      </w:r>
      <w:proofErr w:type="gramEnd"/>
      <w:r w:rsidRPr="00725354">
        <w:rPr>
          <w:rFonts w:ascii="Traditional Arabic" w:eastAsia="Calibri" w:hAnsi="Traditional Arabic" w:cs="Traditional Arabic"/>
          <w:kern w:val="24"/>
          <w:sz w:val="28"/>
          <w:szCs w:val="28"/>
          <w:rtl/>
        </w:rPr>
        <w:t xml:space="preserve"> السمع) داخل مؤسسات حكومية- المدرسة. وهنا سيتم الحديث عن مفهوم “الاستقبال”، وبالتالي “مؤسسة الاستقبال” و “مكان الاستقبال”. </w:t>
      </w:r>
    </w:p>
    <w:p w14:paraId="201FA004" w14:textId="32BEA748" w:rsidR="00A0065B" w:rsidRPr="002F5690" w:rsidRDefault="00A0065B" w:rsidP="002F5690">
      <w:pPr>
        <w:pStyle w:val="Paragraphedeliste"/>
        <w:numPr>
          <w:ilvl w:val="0"/>
          <w:numId w:val="11"/>
        </w:numPr>
        <w:bidi/>
        <w:jc w:val="both"/>
        <w:rPr>
          <w:rFonts w:ascii="Traditional Arabic" w:eastAsia="Times New Roman" w:hAnsi="Traditional Arabic" w:cs="Traditional Arabic"/>
          <w:sz w:val="28"/>
          <w:szCs w:val="28"/>
        </w:rPr>
      </w:pPr>
      <w:r w:rsidRPr="002F5690">
        <w:rPr>
          <w:rFonts w:ascii="Traditional Arabic" w:eastAsia="Calibri" w:hAnsi="Traditional Arabic" w:cs="Traditional Arabic"/>
          <w:kern w:val="24"/>
          <w:sz w:val="28"/>
          <w:szCs w:val="28"/>
          <w:rtl/>
        </w:rPr>
        <w:t>النوع ال</w:t>
      </w:r>
      <w:r w:rsidRPr="002F5690">
        <w:rPr>
          <w:rFonts w:ascii="Traditional Arabic" w:eastAsia="Calibri" w:hAnsi="Traditional Arabic" w:cs="Traditional Arabic" w:hint="cs"/>
          <w:kern w:val="24"/>
          <w:sz w:val="28"/>
          <w:szCs w:val="28"/>
          <w:rtl/>
        </w:rPr>
        <w:t>أ</w:t>
      </w:r>
      <w:r w:rsidRPr="002F5690">
        <w:rPr>
          <w:rFonts w:ascii="Traditional Arabic" w:eastAsia="Calibri" w:hAnsi="Traditional Arabic" w:cs="Traditional Arabic"/>
          <w:kern w:val="24"/>
          <w:sz w:val="28"/>
          <w:szCs w:val="28"/>
          <w:rtl/>
        </w:rPr>
        <w:t>ول</w:t>
      </w:r>
      <w:r w:rsidRPr="002F5690">
        <w:rPr>
          <w:rFonts w:ascii="Traditional Arabic" w:eastAsia="Calibri" w:hAnsi="Traditional Arabic" w:cs="Traditional Arabic" w:hint="cs"/>
          <w:kern w:val="24"/>
          <w:sz w:val="28"/>
          <w:szCs w:val="28"/>
          <w:rtl/>
        </w:rPr>
        <w:t>:</w:t>
      </w:r>
      <w:r w:rsidRPr="002F5690">
        <w:rPr>
          <w:rFonts w:ascii="Traditional Arabic" w:eastAsia="Calibri" w:hAnsi="Traditional Arabic" w:cs="Traditional Arabic"/>
          <w:kern w:val="24"/>
          <w:sz w:val="28"/>
          <w:szCs w:val="28"/>
          <w:rtl/>
        </w:rPr>
        <w:t xml:space="preserve"> خلق قسم مدمج داخل مدرسة </w:t>
      </w:r>
      <w:proofErr w:type="gramStart"/>
      <w:r w:rsidRPr="002F5690">
        <w:rPr>
          <w:rFonts w:ascii="Traditional Arabic" w:eastAsia="Calibri" w:hAnsi="Traditional Arabic" w:cs="Traditional Arabic"/>
          <w:kern w:val="24"/>
          <w:sz w:val="28"/>
          <w:szCs w:val="28"/>
          <w:rtl/>
        </w:rPr>
        <w:t>عموميةَ؛</w:t>
      </w:r>
      <w:proofErr w:type="spellStart"/>
      <w:r w:rsidRPr="002F5690">
        <w:rPr>
          <w:rFonts w:ascii="Traditional Arabic" w:eastAsia="Calibri" w:hAnsi="Traditional Arabic" w:cs="Traditional Arabic"/>
          <w:kern w:val="24"/>
          <w:sz w:val="28"/>
          <w:szCs w:val="28"/>
        </w:rPr>
        <w:t>Integration</w:t>
      </w:r>
      <w:proofErr w:type="spellEnd"/>
      <w:proofErr w:type="gramEnd"/>
    </w:p>
    <w:p w14:paraId="784A728C" w14:textId="12B661F1" w:rsidR="00A0065B" w:rsidRPr="002F5690" w:rsidRDefault="00A0065B" w:rsidP="002F5690">
      <w:pPr>
        <w:pStyle w:val="Paragraphedeliste"/>
        <w:numPr>
          <w:ilvl w:val="0"/>
          <w:numId w:val="11"/>
        </w:numPr>
        <w:bidi/>
        <w:jc w:val="both"/>
        <w:rPr>
          <w:rFonts w:ascii="Traditional Arabic" w:eastAsia="Times New Roman" w:hAnsi="Traditional Arabic" w:cs="Traditional Arabic"/>
          <w:sz w:val="28"/>
          <w:szCs w:val="28"/>
        </w:rPr>
      </w:pPr>
      <w:r w:rsidRPr="002F5690">
        <w:rPr>
          <w:rFonts w:ascii="Traditional Arabic" w:eastAsia="Calibri" w:hAnsi="Traditional Arabic" w:cs="Traditional Arabic"/>
          <w:kern w:val="24"/>
          <w:sz w:val="28"/>
          <w:szCs w:val="28"/>
          <w:rtl/>
        </w:rPr>
        <w:t>النوع الثاني</w:t>
      </w:r>
      <w:r w:rsidRPr="002F5690">
        <w:rPr>
          <w:rFonts w:ascii="Traditional Arabic" w:eastAsia="Calibri" w:hAnsi="Traditional Arabic" w:cs="Traditional Arabic" w:hint="cs"/>
          <w:kern w:val="24"/>
          <w:sz w:val="28"/>
          <w:szCs w:val="28"/>
          <w:rtl/>
        </w:rPr>
        <w:t>:</w:t>
      </w:r>
      <w:r w:rsidRPr="002F5690">
        <w:rPr>
          <w:rFonts w:ascii="Traditional Arabic" w:eastAsia="Calibri" w:hAnsi="Traditional Arabic" w:cs="Traditional Arabic"/>
          <w:kern w:val="24"/>
          <w:sz w:val="28"/>
          <w:szCs w:val="28"/>
          <w:rtl/>
        </w:rPr>
        <w:t xml:space="preserve"> دمج </w:t>
      </w:r>
      <w:r w:rsidRPr="002F5690">
        <w:rPr>
          <w:rFonts w:ascii="Traditional Arabic" w:eastAsia="Calibri" w:hAnsi="Traditional Arabic" w:cs="Traditional Arabic" w:hint="cs"/>
          <w:kern w:val="24"/>
          <w:sz w:val="28"/>
          <w:szCs w:val="28"/>
          <w:rtl/>
        </w:rPr>
        <w:t>أ</w:t>
      </w:r>
      <w:r w:rsidRPr="002F5690">
        <w:rPr>
          <w:rFonts w:ascii="Traditional Arabic" w:eastAsia="Calibri" w:hAnsi="Traditional Arabic" w:cs="Traditional Arabic"/>
          <w:kern w:val="24"/>
          <w:sz w:val="28"/>
          <w:szCs w:val="28"/>
          <w:rtl/>
        </w:rPr>
        <w:t>طفال من ذوي الاحتياجات الخاصة داخل قسم ل</w:t>
      </w:r>
      <w:r w:rsidRPr="002F5690">
        <w:rPr>
          <w:rFonts w:ascii="Traditional Arabic" w:eastAsia="Calibri" w:hAnsi="Traditional Arabic" w:cs="Traditional Arabic" w:hint="cs"/>
          <w:kern w:val="24"/>
          <w:sz w:val="28"/>
          <w:szCs w:val="28"/>
          <w:rtl/>
        </w:rPr>
        <w:t>أ</w:t>
      </w:r>
      <w:r w:rsidRPr="002F5690">
        <w:rPr>
          <w:rFonts w:ascii="Traditional Arabic" w:eastAsia="Calibri" w:hAnsi="Traditional Arabic" w:cs="Traditional Arabic"/>
          <w:kern w:val="24"/>
          <w:sz w:val="28"/>
          <w:szCs w:val="28"/>
          <w:rtl/>
        </w:rPr>
        <w:t xml:space="preserve">طفال </w:t>
      </w:r>
      <w:r w:rsidRPr="002F5690">
        <w:rPr>
          <w:rFonts w:ascii="Traditional Arabic" w:eastAsia="Calibri" w:hAnsi="Traditional Arabic" w:cs="Traditional Arabic" w:hint="cs"/>
          <w:kern w:val="24"/>
          <w:sz w:val="28"/>
          <w:szCs w:val="28"/>
          <w:rtl/>
        </w:rPr>
        <w:t>أ</w:t>
      </w:r>
      <w:r w:rsidRPr="002F5690">
        <w:rPr>
          <w:rFonts w:ascii="Traditional Arabic" w:eastAsia="Calibri" w:hAnsi="Traditional Arabic" w:cs="Traditional Arabic"/>
          <w:kern w:val="24"/>
          <w:sz w:val="28"/>
          <w:szCs w:val="28"/>
          <w:rtl/>
        </w:rPr>
        <w:t xml:space="preserve">سوياء </w:t>
      </w:r>
      <w:proofErr w:type="spellStart"/>
      <w:r w:rsidRPr="002F5690">
        <w:rPr>
          <w:rFonts w:ascii="Traditional Arabic" w:eastAsia="Calibri" w:hAnsi="Traditional Arabic" w:cs="Traditional Arabic"/>
          <w:kern w:val="24"/>
          <w:sz w:val="28"/>
          <w:szCs w:val="28"/>
        </w:rPr>
        <w:t>Mainstreaming</w:t>
      </w:r>
      <w:proofErr w:type="spellEnd"/>
      <w:r w:rsidRPr="002F5690">
        <w:rPr>
          <w:rFonts w:ascii="Traditional Arabic" w:eastAsia="Calibri" w:hAnsi="Traditional Arabic" w:cs="Traditional Arabic"/>
          <w:kern w:val="24"/>
          <w:sz w:val="28"/>
          <w:szCs w:val="28"/>
        </w:rPr>
        <w:t xml:space="preserve"> </w:t>
      </w:r>
    </w:p>
    <w:p w14:paraId="5B194E6F" w14:textId="77777777" w:rsidR="00A0065B" w:rsidRPr="00BD0210" w:rsidRDefault="00A0065B" w:rsidP="002F5690">
      <w:pPr>
        <w:bidi/>
        <w:ind w:left="-567"/>
        <w:contextualSpacing/>
        <w:jc w:val="both"/>
        <w:rPr>
          <w:rFonts w:ascii="Traditional Arabic" w:eastAsia="Times New Roman" w:hAnsi="Traditional Arabic" w:cs="Traditional Arabic"/>
          <w:sz w:val="32"/>
          <w:szCs w:val="32"/>
        </w:rPr>
      </w:pPr>
    </w:p>
    <w:p w14:paraId="74E2CF9D" w14:textId="77777777" w:rsidR="00A0065B" w:rsidRPr="001C67A4" w:rsidRDefault="00A0065B" w:rsidP="002F5690">
      <w:pPr>
        <w:bidi/>
        <w:ind w:left="-567"/>
        <w:contextualSpacing/>
        <w:jc w:val="both"/>
        <w:textAlignment w:val="baseline"/>
        <w:rPr>
          <w:rFonts w:ascii="Traditional Arabic" w:eastAsia="Times New Roman" w:hAnsi="Traditional Arabic" w:cs="Traditional Arabic"/>
          <w:b/>
          <w:bCs/>
          <w:sz w:val="28"/>
          <w:szCs w:val="28"/>
        </w:rPr>
      </w:pPr>
      <w:r w:rsidRPr="00BD0210">
        <w:rPr>
          <w:rFonts w:ascii="Traditional Arabic" w:eastAsia="Calibri" w:hAnsi="Traditional Arabic" w:cs="Traditional Arabic" w:hint="cs"/>
          <w:b/>
          <w:bCs/>
          <w:kern w:val="24"/>
          <w:position w:val="1"/>
          <w:sz w:val="32"/>
          <w:szCs w:val="32"/>
          <w:rtl/>
        </w:rPr>
        <w:t xml:space="preserve">2.2.3. </w:t>
      </w:r>
      <w:r w:rsidRPr="00BD0210">
        <w:rPr>
          <w:rFonts w:ascii="Traditional Arabic" w:eastAsia="Calibri" w:hAnsi="Traditional Arabic" w:cs="Traditional Arabic"/>
          <w:b/>
          <w:bCs/>
          <w:kern w:val="24"/>
          <w:position w:val="1"/>
          <w:sz w:val="32"/>
          <w:szCs w:val="32"/>
          <w:rtl/>
        </w:rPr>
        <w:t>مآخ</w:t>
      </w:r>
      <w:r w:rsidRPr="00BD0210">
        <w:rPr>
          <w:rFonts w:ascii="Traditional Arabic" w:eastAsia="Calibri" w:hAnsi="Traditional Arabic" w:cs="Traditional Arabic" w:hint="cs"/>
          <w:b/>
          <w:bCs/>
          <w:kern w:val="24"/>
          <w:position w:val="1"/>
          <w:sz w:val="32"/>
          <w:szCs w:val="32"/>
          <w:rtl/>
        </w:rPr>
        <w:t>ذ</w:t>
      </w:r>
    </w:p>
    <w:p w14:paraId="3C43AB54" w14:textId="77777777" w:rsidR="00A0065B" w:rsidRPr="00725354" w:rsidRDefault="00A0065B" w:rsidP="002F5690">
      <w:pPr>
        <w:numPr>
          <w:ilvl w:val="0"/>
          <w:numId w:val="5"/>
        </w:numPr>
        <w:kinsoku w:val="0"/>
        <w:overflowPunct w:val="0"/>
        <w:bidi/>
        <w:ind w:left="-567" w:firstLine="0"/>
        <w:contextualSpacing/>
        <w:jc w:val="both"/>
        <w:textAlignment w:val="baseline"/>
        <w:rPr>
          <w:rFonts w:ascii="Traditional Arabic" w:eastAsia="Times New Roman" w:hAnsi="Traditional Arabic" w:cs="Traditional Arabic"/>
          <w:sz w:val="28"/>
          <w:szCs w:val="28"/>
        </w:rPr>
      </w:pPr>
      <w:r w:rsidRPr="00725354">
        <w:rPr>
          <w:rFonts w:ascii="Traditional Arabic" w:eastAsia="Times New Roman" w:hAnsi="Traditional Arabic" w:cs="Traditional Arabic"/>
          <w:kern w:val="24"/>
          <w:sz w:val="28"/>
          <w:szCs w:val="28"/>
          <w:rtl/>
        </w:rPr>
        <w:t>والحاصلين على موافقة اللجنة النيابية الاندماج المدرسي</w:t>
      </w:r>
    </w:p>
    <w:p w14:paraId="0B108192" w14:textId="77777777" w:rsidR="00A0065B" w:rsidRPr="00725354" w:rsidRDefault="00A0065B" w:rsidP="002F5690">
      <w:pPr>
        <w:numPr>
          <w:ilvl w:val="0"/>
          <w:numId w:val="10"/>
        </w:numPr>
        <w:kinsoku w:val="0"/>
        <w:overflowPunct w:val="0"/>
        <w:bidi/>
        <w:contextualSpacing/>
        <w:jc w:val="both"/>
        <w:textAlignment w:val="baseline"/>
        <w:rPr>
          <w:rFonts w:ascii="Traditional Arabic" w:eastAsia="Times New Roman" w:hAnsi="Traditional Arabic" w:cs="Traditional Arabic"/>
          <w:sz w:val="28"/>
          <w:szCs w:val="28"/>
        </w:rPr>
      </w:pPr>
      <w:r w:rsidRPr="00725354">
        <w:rPr>
          <w:rFonts w:ascii="Traditional Arabic" w:eastAsia="Calibri" w:hAnsi="Traditional Arabic" w:cs="Traditional Arabic"/>
          <w:kern w:val="24"/>
          <w:sz w:val="28"/>
          <w:szCs w:val="28"/>
          <w:rtl/>
        </w:rPr>
        <w:t>لماذا هذا الشرط؟ ف</w:t>
      </w:r>
      <w:r w:rsidRPr="00725354">
        <w:rPr>
          <w:rFonts w:ascii="Traditional Arabic" w:eastAsia="Calibri" w:hAnsi="Traditional Arabic" w:cs="Traditional Arabic" w:hint="cs"/>
          <w:kern w:val="24"/>
          <w:sz w:val="28"/>
          <w:szCs w:val="28"/>
          <w:rtl/>
        </w:rPr>
        <w:t>أ</w:t>
      </w:r>
      <w:r w:rsidRPr="00725354">
        <w:rPr>
          <w:rFonts w:ascii="Traditional Arabic" w:eastAsia="Calibri" w:hAnsi="Traditional Arabic" w:cs="Traditional Arabic"/>
          <w:kern w:val="24"/>
          <w:sz w:val="28"/>
          <w:szCs w:val="28"/>
          <w:rtl/>
        </w:rPr>
        <w:t>ين هو حق التعليم للجميع؟ هذه الموافقة تعد بم</w:t>
      </w:r>
      <w:r w:rsidRPr="00725354">
        <w:rPr>
          <w:rFonts w:ascii="Traditional Arabic" w:eastAsia="Calibri" w:hAnsi="Traditional Arabic" w:cs="Traditional Arabic" w:hint="cs"/>
          <w:kern w:val="24"/>
          <w:sz w:val="28"/>
          <w:szCs w:val="28"/>
          <w:rtl/>
        </w:rPr>
        <w:t>ث</w:t>
      </w:r>
      <w:r w:rsidRPr="00725354">
        <w:rPr>
          <w:rFonts w:ascii="Traditional Arabic" w:eastAsia="Calibri" w:hAnsi="Traditional Arabic" w:cs="Traditional Arabic"/>
          <w:kern w:val="24"/>
          <w:sz w:val="28"/>
          <w:szCs w:val="28"/>
          <w:rtl/>
        </w:rPr>
        <w:t>ابة شرط ه</w:t>
      </w:r>
      <w:r w:rsidRPr="00725354">
        <w:rPr>
          <w:rFonts w:ascii="Traditional Arabic" w:eastAsia="Calibri" w:hAnsi="Traditional Arabic" w:cs="Traditional Arabic" w:hint="cs"/>
          <w:kern w:val="24"/>
          <w:sz w:val="28"/>
          <w:szCs w:val="28"/>
          <w:rtl/>
        </w:rPr>
        <w:t>د</w:t>
      </w:r>
      <w:r w:rsidRPr="00725354">
        <w:rPr>
          <w:rFonts w:ascii="Traditional Arabic" w:eastAsia="Calibri" w:hAnsi="Traditional Arabic" w:cs="Traditional Arabic"/>
          <w:kern w:val="24"/>
          <w:sz w:val="28"/>
          <w:szCs w:val="28"/>
          <w:rtl/>
        </w:rPr>
        <w:t>فه ال</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 xml:space="preserve">قصاء والحرمان. </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ن لم تحصل على “الموافقة” ف</w:t>
      </w:r>
      <w:r w:rsidRPr="00725354">
        <w:rPr>
          <w:rFonts w:ascii="Traditional Arabic" w:eastAsia="Calibri" w:hAnsi="Traditional Arabic" w:cs="Traditional Arabic" w:hint="cs"/>
          <w:kern w:val="24"/>
          <w:sz w:val="28"/>
          <w:szCs w:val="28"/>
          <w:rtl/>
        </w:rPr>
        <w:t>أ</w:t>
      </w:r>
      <w:r w:rsidRPr="00725354">
        <w:rPr>
          <w:rFonts w:ascii="Traditional Arabic" w:eastAsia="Calibri" w:hAnsi="Traditional Arabic" w:cs="Traditional Arabic"/>
          <w:kern w:val="24"/>
          <w:sz w:val="28"/>
          <w:szCs w:val="28"/>
          <w:rtl/>
        </w:rPr>
        <w:t xml:space="preserve">نت لا تستحق وغير مؤهل </w:t>
      </w:r>
      <w:proofErr w:type="spellStart"/>
      <w:r w:rsidRPr="00725354">
        <w:rPr>
          <w:rFonts w:ascii="Traditional Arabic" w:eastAsia="Calibri" w:hAnsi="Traditional Arabic" w:cs="Traditional Arabic"/>
          <w:kern w:val="24"/>
          <w:sz w:val="28"/>
          <w:szCs w:val="28"/>
          <w:rtl/>
        </w:rPr>
        <w:t>لتتمدرس</w:t>
      </w:r>
      <w:proofErr w:type="spellEnd"/>
      <w:r w:rsidRPr="00725354">
        <w:rPr>
          <w:rFonts w:ascii="Traditional Arabic" w:eastAsia="Calibri" w:hAnsi="Traditional Arabic" w:cs="Traditional Arabic"/>
          <w:kern w:val="24"/>
          <w:sz w:val="28"/>
          <w:szCs w:val="28"/>
          <w:rtl/>
        </w:rPr>
        <w:t xml:space="preserve">؟ هذا </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جحاف</w:t>
      </w:r>
      <w:r w:rsidRPr="00725354">
        <w:rPr>
          <w:rFonts w:ascii="Traditional Arabic" w:eastAsia="Calibri" w:hAnsi="Traditional Arabic" w:cs="Traditional Arabic" w:hint="cs"/>
          <w:kern w:val="24"/>
          <w:sz w:val="28"/>
          <w:szCs w:val="28"/>
          <w:rtl/>
        </w:rPr>
        <w:t xml:space="preserve"> حقيقي</w:t>
      </w:r>
      <w:r w:rsidRPr="00725354">
        <w:rPr>
          <w:rFonts w:ascii="Traditional Arabic" w:eastAsia="Calibri" w:hAnsi="Traditional Arabic" w:cs="Traditional Arabic"/>
          <w:kern w:val="24"/>
          <w:sz w:val="28"/>
          <w:szCs w:val="28"/>
          <w:rtl/>
        </w:rPr>
        <w:t xml:space="preserve"> مما ي</w:t>
      </w:r>
      <w:r w:rsidRPr="00725354">
        <w:rPr>
          <w:rFonts w:ascii="Traditional Arabic" w:eastAsia="Calibri" w:hAnsi="Traditional Arabic" w:cs="Traditional Arabic" w:hint="cs"/>
          <w:kern w:val="24"/>
          <w:sz w:val="28"/>
          <w:szCs w:val="28"/>
          <w:rtl/>
        </w:rPr>
        <w:t>ض</w:t>
      </w:r>
      <w:r w:rsidRPr="00725354">
        <w:rPr>
          <w:rFonts w:ascii="Traditional Arabic" w:eastAsia="Calibri" w:hAnsi="Traditional Arabic" w:cs="Traditional Arabic"/>
          <w:kern w:val="24"/>
          <w:sz w:val="28"/>
          <w:szCs w:val="28"/>
          <w:rtl/>
        </w:rPr>
        <w:t>اعف حجم ومعانا</w:t>
      </w:r>
      <w:r w:rsidRPr="00725354">
        <w:rPr>
          <w:rFonts w:ascii="Traditional Arabic" w:eastAsia="Calibri" w:hAnsi="Traditional Arabic" w:cs="Traditional Arabic" w:hint="cs"/>
          <w:kern w:val="24"/>
          <w:sz w:val="28"/>
          <w:szCs w:val="28"/>
          <w:rtl/>
        </w:rPr>
        <w:t>ة</w:t>
      </w:r>
      <w:r w:rsidRPr="00725354">
        <w:rPr>
          <w:rFonts w:ascii="Traditional Arabic" w:eastAsia="Calibri" w:hAnsi="Traditional Arabic" w:cs="Traditional Arabic"/>
          <w:kern w:val="24"/>
          <w:sz w:val="28"/>
          <w:szCs w:val="28"/>
          <w:rtl/>
        </w:rPr>
        <w:t xml:space="preserve"> ال</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عاقة.</w:t>
      </w:r>
    </w:p>
    <w:p w14:paraId="13477F88" w14:textId="77777777" w:rsidR="00A0065B" w:rsidRPr="00725354" w:rsidRDefault="00A0065B" w:rsidP="002F5690">
      <w:pPr>
        <w:numPr>
          <w:ilvl w:val="0"/>
          <w:numId w:val="10"/>
        </w:numPr>
        <w:kinsoku w:val="0"/>
        <w:overflowPunct w:val="0"/>
        <w:bidi/>
        <w:contextualSpacing/>
        <w:jc w:val="both"/>
        <w:textAlignment w:val="baseline"/>
        <w:rPr>
          <w:rFonts w:ascii="Traditional Arabic" w:eastAsia="Times New Roman" w:hAnsi="Traditional Arabic" w:cs="Traditional Arabic"/>
          <w:sz w:val="28"/>
          <w:szCs w:val="28"/>
        </w:rPr>
      </w:pPr>
      <w:r w:rsidRPr="00725354">
        <w:rPr>
          <w:rFonts w:ascii="Traditional Arabic" w:eastAsia="Calibri" w:hAnsi="Traditional Arabic" w:cs="Traditional Arabic"/>
          <w:kern w:val="24"/>
          <w:sz w:val="28"/>
          <w:szCs w:val="28"/>
          <w:rtl/>
        </w:rPr>
        <w:t xml:space="preserve">من جهة </w:t>
      </w:r>
      <w:r w:rsidRPr="00725354">
        <w:rPr>
          <w:rFonts w:ascii="Traditional Arabic" w:eastAsia="Calibri" w:hAnsi="Traditional Arabic" w:cs="Traditional Arabic" w:hint="cs"/>
          <w:kern w:val="24"/>
          <w:sz w:val="28"/>
          <w:szCs w:val="28"/>
          <w:rtl/>
        </w:rPr>
        <w:t>أ</w:t>
      </w:r>
      <w:r w:rsidRPr="00725354">
        <w:rPr>
          <w:rFonts w:ascii="Traditional Arabic" w:eastAsia="Calibri" w:hAnsi="Traditional Arabic" w:cs="Traditional Arabic"/>
          <w:kern w:val="24"/>
          <w:sz w:val="28"/>
          <w:szCs w:val="28"/>
          <w:rtl/>
        </w:rPr>
        <w:t xml:space="preserve">خرى، الأشخاص في وضعية </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 xml:space="preserve">عاقة لا يوجدون في جميع مستويات التعليم. الاندماج مازال محدود الوجود في المدرسة مع كل العيوب والمشاكل التي يعيشها، فكيف سيكون المصير لو “انتقل” الشخص </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 xml:space="preserve">لى مستويات </w:t>
      </w:r>
      <w:r w:rsidRPr="00725354">
        <w:rPr>
          <w:rFonts w:ascii="Traditional Arabic" w:eastAsia="Calibri" w:hAnsi="Traditional Arabic" w:cs="Traditional Arabic" w:hint="cs"/>
          <w:kern w:val="24"/>
          <w:sz w:val="28"/>
          <w:szCs w:val="28"/>
          <w:rtl/>
        </w:rPr>
        <w:t>أ</w:t>
      </w:r>
      <w:r w:rsidRPr="00725354">
        <w:rPr>
          <w:rFonts w:ascii="Traditional Arabic" w:eastAsia="Calibri" w:hAnsi="Traditional Arabic" w:cs="Traditional Arabic"/>
          <w:kern w:val="24"/>
          <w:sz w:val="28"/>
          <w:szCs w:val="28"/>
          <w:rtl/>
        </w:rPr>
        <w:t>على؟</w:t>
      </w:r>
    </w:p>
    <w:p w14:paraId="38F42E71" w14:textId="753DE36D" w:rsidR="00A0065B" w:rsidRPr="00725354" w:rsidRDefault="00A0065B" w:rsidP="002F5690">
      <w:pPr>
        <w:bidi/>
        <w:ind w:left="-567" w:firstLine="60"/>
        <w:jc w:val="both"/>
        <w:rPr>
          <w:rFonts w:ascii="Traditional Arabic" w:eastAsia="Times New Roman" w:hAnsi="Traditional Arabic" w:cs="Traditional Arabic"/>
          <w:sz w:val="28"/>
          <w:szCs w:val="28"/>
        </w:rPr>
      </w:pPr>
    </w:p>
    <w:p w14:paraId="0AA67B12" w14:textId="77777777" w:rsidR="00A0065B" w:rsidRPr="00725354" w:rsidRDefault="00A0065B" w:rsidP="002F5690">
      <w:pPr>
        <w:numPr>
          <w:ilvl w:val="0"/>
          <w:numId w:val="10"/>
        </w:numPr>
        <w:bidi/>
        <w:contextualSpacing/>
        <w:jc w:val="both"/>
        <w:rPr>
          <w:rFonts w:ascii="Traditional Arabic" w:eastAsia="Times New Roman" w:hAnsi="Traditional Arabic" w:cs="Traditional Arabic"/>
          <w:sz w:val="28"/>
          <w:szCs w:val="28"/>
        </w:rPr>
      </w:pPr>
      <w:r w:rsidRPr="00725354">
        <w:rPr>
          <w:rFonts w:ascii="Traditional Arabic" w:eastAsia="Calibri" w:hAnsi="Traditional Arabic" w:cs="Traditional Arabic"/>
          <w:kern w:val="24"/>
          <w:sz w:val="28"/>
          <w:szCs w:val="28"/>
          <w:rtl/>
        </w:rPr>
        <w:t xml:space="preserve"> في الحقيقة، الاندماج المدرسي مازال في مرحلة هشة يعتمد على النية الحسنة، </w:t>
      </w:r>
      <w:r w:rsidRPr="00725354">
        <w:rPr>
          <w:rFonts w:ascii="Traditional Arabic" w:eastAsia="Calibri" w:hAnsi="Traditional Arabic" w:cs="Traditional Arabic" w:hint="cs"/>
          <w:kern w:val="24"/>
          <w:sz w:val="28"/>
          <w:szCs w:val="28"/>
          <w:rtl/>
        </w:rPr>
        <w:t>و</w:t>
      </w:r>
      <w:r w:rsidRPr="00725354">
        <w:rPr>
          <w:rFonts w:ascii="Traditional Arabic" w:eastAsia="Calibri" w:hAnsi="Traditional Arabic" w:cs="Traditional Arabic"/>
          <w:kern w:val="24"/>
          <w:sz w:val="28"/>
          <w:szCs w:val="28"/>
          <w:rtl/>
        </w:rPr>
        <w:t>العطف وال</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 xml:space="preserve">حسان بذل الحنكة المهنية. </w:t>
      </w:r>
      <w:r w:rsidRPr="00725354">
        <w:rPr>
          <w:rFonts w:ascii="Traditional Arabic" w:eastAsia="Calibri" w:hAnsi="Traditional Arabic" w:cs="Traditional Arabic" w:hint="cs"/>
          <w:kern w:val="24"/>
          <w:sz w:val="28"/>
          <w:szCs w:val="28"/>
          <w:rtl/>
        </w:rPr>
        <w:t>ل</w:t>
      </w:r>
      <w:r w:rsidRPr="00725354">
        <w:rPr>
          <w:rFonts w:ascii="Traditional Arabic" w:eastAsia="Calibri" w:hAnsi="Traditional Arabic" w:cs="Traditional Arabic"/>
          <w:kern w:val="24"/>
          <w:sz w:val="28"/>
          <w:szCs w:val="28"/>
          <w:rtl/>
        </w:rPr>
        <w:t>لمربي/</w:t>
      </w:r>
      <w:r w:rsidRPr="00725354">
        <w:rPr>
          <w:rFonts w:ascii="Traditional Arabic" w:eastAsia="Calibri" w:hAnsi="Traditional Arabic" w:cs="Traditional Arabic" w:hint="cs"/>
          <w:kern w:val="24"/>
          <w:sz w:val="28"/>
          <w:szCs w:val="28"/>
          <w:rtl/>
        </w:rPr>
        <w:t>ل</w:t>
      </w:r>
      <w:r w:rsidRPr="00725354">
        <w:rPr>
          <w:rFonts w:ascii="Traditional Arabic" w:eastAsia="Calibri" w:hAnsi="Traditional Arabic" w:cs="Traditional Arabic"/>
          <w:kern w:val="24"/>
          <w:sz w:val="28"/>
          <w:szCs w:val="28"/>
          <w:rtl/>
        </w:rPr>
        <w:t>لمدرس</w:t>
      </w:r>
      <w:r>
        <w:rPr>
          <w:rFonts w:ascii="Traditional Arabic" w:eastAsia="Calibri" w:hAnsi="Traditional Arabic" w:cs="Traditional Arabic"/>
          <w:kern w:val="24"/>
          <w:sz w:val="28"/>
          <w:szCs w:val="28"/>
        </w:rPr>
        <w:t xml:space="preserve"> </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 xml:space="preserve">حساس أن هذه العملية ذات طابع تطوعي... </w:t>
      </w:r>
    </w:p>
    <w:p w14:paraId="2FCC2919" w14:textId="77777777" w:rsidR="00A0065B" w:rsidRPr="00725354" w:rsidRDefault="00A0065B" w:rsidP="002F5690">
      <w:pPr>
        <w:numPr>
          <w:ilvl w:val="0"/>
          <w:numId w:val="10"/>
        </w:numPr>
        <w:bidi/>
        <w:contextualSpacing/>
        <w:jc w:val="both"/>
        <w:rPr>
          <w:rFonts w:ascii="Traditional Arabic" w:eastAsia="Times New Roman" w:hAnsi="Traditional Arabic" w:cs="Traditional Arabic"/>
          <w:sz w:val="28"/>
          <w:szCs w:val="28"/>
        </w:rPr>
      </w:pPr>
      <w:r w:rsidRPr="00725354">
        <w:rPr>
          <w:rFonts w:ascii="Traditional Arabic" w:eastAsia="Calibri" w:hAnsi="Traditional Arabic" w:cs="Traditional Arabic"/>
          <w:kern w:val="24"/>
          <w:sz w:val="28"/>
          <w:szCs w:val="28"/>
          <w:rtl/>
        </w:rPr>
        <w:t xml:space="preserve"> غياب تكوينات أولية وأساسية أو </w:t>
      </w:r>
      <w:r w:rsidRPr="00725354">
        <w:rPr>
          <w:rFonts w:ascii="Traditional Arabic" w:eastAsia="Calibri" w:hAnsi="Traditional Arabic" w:cs="Traditional Arabic" w:hint="cs"/>
          <w:kern w:val="24"/>
          <w:sz w:val="28"/>
          <w:szCs w:val="28"/>
          <w:rtl/>
        </w:rPr>
        <w:t xml:space="preserve">توفر </w:t>
      </w:r>
      <w:r w:rsidRPr="00725354">
        <w:rPr>
          <w:rFonts w:ascii="Traditional Arabic" w:eastAsia="Calibri" w:hAnsi="Traditional Arabic" w:cs="Traditional Arabic"/>
          <w:kern w:val="24"/>
          <w:sz w:val="28"/>
          <w:szCs w:val="28"/>
          <w:rtl/>
        </w:rPr>
        <w:t>تكوينات غير كافية للمدرس/للمربي في استقبال ال</w:t>
      </w:r>
      <w:r w:rsidRPr="00725354">
        <w:rPr>
          <w:rFonts w:ascii="Traditional Arabic" w:eastAsia="Calibri" w:hAnsi="Traditional Arabic" w:cs="Traditional Arabic" w:hint="cs"/>
          <w:kern w:val="24"/>
          <w:sz w:val="28"/>
          <w:szCs w:val="28"/>
          <w:rtl/>
        </w:rPr>
        <w:t>أ</w:t>
      </w:r>
      <w:r w:rsidRPr="00725354">
        <w:rPr>
          <w:rFonts w:ascii="Traditional Arabic" w:eastAsia="Calibri" w:hAnsi="Traditional Arabic" w:cs="Traditional Arabic"/>
          <w:kern w:val="24"/>
          <w:sz w:val="28"/>
          <w:szCs w:val="28"/>
          <w:rtl/>
        </w:rPr>
        <w:t xml:space="preserve">طفال في وضعية </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 xml:space="preserve">عاقة يشكل عوائق </w:t>
      </w:r>
      <w:proofErr w:type="spellStart"/>
      <w:r w:rsidRPr="00725354">
        <w:rPr>
          <w:rFonts w:ascii="Traditional Arabic" w:eastAsia="Calibri" w:hAnsi="Traditional Arabic" w:cs="Traditional Arabic"/>
          <w:kern w:val="24"/>
          <w:sz w:val="28"/>
          <w:szCs w:val="28"/>
          <w:rtl/>
        </w:rPr>
        <w:t>ل</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ندماجهم</w:t>
      </w:r>
      <w:proofErr w:type="spellEnd"/>
      <w:r w:rsidRPr="00725354">
        <w:rPr>
          <w:rFonts w:ascii="Traditional Arabic" w:eastAsia="Calibri" w:hAnsi="Traditional Arabic" w:cs="Traditional Arabic"/>
          <w:kern w:val="24"/>
          <w:sz w:val="28"/>
          <w:szCs w:val="28"/>
          <w:rtl/>
        </w:rPr>
        <w:t>.</w:t>
      </w:r>
    </w:p>
    <w:p w14:paraId="46516977" w14:textId="77777777" w:rsidR="00A0065B" w:rsidRPr="006150BD" w:rsidRDefault="00A0065B" w:rsidP="002F5690">
      <w:pPr>
        <w:numPr>
          <w:ilvl w:val="0"/>
          <w:numId w:val="10"/>
        </w:numPr>
        <w:bidi/>
        <w:contextualSpacing/>
        <w:jc w:val="both"/>
        <w:rPr>
          <w:rFonts w:ascii="Traditional Arabic" w:eastAsia="Times New Roman" w:hAnsi="Traditional Arabic" w:cs="Traditional Arabic"/>
          <w:sz w:val="28"/>
          <w:szCs w:val="28"/>
        </w:rPr>
      </w:pPr>
      <w:r w:rsidRPr="00725354">
        <w:rPr>
          <w:rFonts w:ascii="Traditional Arabic" w:eastAsia="Calibri" w:hAnsi="Traditional Arabic" w:cs="Traditional Arabic"/>
          <w:kern w:val="24"/>
          <w:sz w:val="28"/>
          <w:szCs w:val="28"/>
          <w:rtl/>
        </w:rPr>
        <w:t xml:space="preserve">الاندماج المدرسي، ورغم </w:t>
      </w:r>
      <w:proofErr w:type="spellStart"/>
      <w:r w:rsidRPr="00725354">
        <w:rPr>
          <w:rFonts w:ascii="Traditional Arabic" w:eastAsia="Calibri" w:hAnsi="Traditional Arabic" w:cs="Traditional Arabic"/>
          <w:kern w:val="24"/>
          <w:sz w:val="28"/>
          <w:szCs w:val="28"/>
          <w:rtl/>
        </w:rPr>
        <w:t>محدودياته</w:t>
      </w:r>
      <w:proofErr w:type="spellEnd"/>
      <w:r w:rsidRPr="00725354">
        <w:rPr>
          <w:rFonts w:ascii="Traditional Arabic" w:eastAsia="Calibri" w:hAnsi="Traditional Arabic" w:cs="Traditional Arabic"/>
          <w:kern w:val="24"/>
          <w:sz w:val="28"/>
          <w:szCs w:val="28"/>
          <w:rtl/>
        </w:rPr>
        <w:t xml:space="preserve">، مازال اليوم لم يعمم على مجموع التراب الوطني. أما على المستوى العملي فانه لا يأخذ طابع حق، بل بالعكس ينظر </w:t>
      </w:r>
      <w:r w:rsidRPr="00725354">
        <w:rPr>
          <w:rFonts w:ascii="Traditional Arabic" w:eastAsia="Calibri" w:hAnsi="Traditional Arabic" w:cs="Traditional Arabic" w:hint="cs"/>
          <w:kern w:val="24"/>
          <w:sz w:val="28"/>
          <w:szCs w:val="28"/>
          <w:rtl/>
        </w:rPr>
        <w:t>إ</w:t>
      </w:r>
      <w:r w:rsidRPr="00725354">
        <w:rPr>
          <w:rFonts w:ascii="Traditional Arabic" w:eastAsia="Calibri" w:hAnsi="Traditional Arabic" w:cs="Traditional Arabic"/>
          <w:kern w:val="24"/>
          <w:sz w:val="28"/>
          <w:szCs w:val="28"/>
          <w:rtl/>
        </w:rPr>
        <w:t xml:space="preserve">ليه ك “رحمة” </w:t>
      </w:r>
      <w:r w:rsidRPr="00725354">
        <w:rPr>
          <w:rFonts w:ascii="Traditional Arabic" w:eastAsia="Calibri" w:hAnsi="Traditional Arabic" w:cs="Traditional Arabic" w:hint="cs"/>
          <w:kern w:val="24"/>
          <w:sz w:val="28"/>
          <w:szCs w:val="28"/>
          <w:rtl/>
        </w:rPr>
        <w:t>أ</w:t>
      </w:r>
      <w:r w:rsidRPr="00725354">
        <w:rPr>
          <w:rFonts w:ascii="Traditional Arabic" w:eastAsia="Calibri" w:hAnsi="Traditional Arabic" w:cs="Traditional Arabic"/>
          <w:kern w:val="24"/>
          <w:sz w:val="28"/>
          <w:szCs w:val="28"/>
          <w:rtl/>
        </w:rPr>
        <w:t xml:space="preserve">و “شفقة”؛ بمعنى </w:t>
      </w:r>
      <w:r w:rsidRPr="00725354">
        <w:rPr>
          <w:rFonts w:ascii="Traditional Arabic" w:eastAsia="Calibri" w:hAnsi="Traditional Arabic" w:cs="Traditional Arabic" w:hint="cs"/>
          <w:kern w:val="24"/>
          <w:sz w:val="28"/>
          <w:szCs w:val="28"/>
          <w:rtl/>
        </w:rPr>
        <w:t>أ</w:t>
      </w:r>
      <w:r w:rsidRPr="00725354">
        <w:rPr>
          <w:rFonts w:ascii="Traditional Arabic" w:eastAsia="Calibri" w:hAnsi="Traditional Arabic" w:cs="Traditional Arabic"/>
          <w:kern w:val="24"/>
          <w:sz w:val="28"/>
          <w:szCs w:val="28"/>
          <w:rtl/>
        </w:rPr>
        <w:t>نه مازال حقل تجارب.</w:t>
      </w:r>
    </w:p>
    <w:p w14:paraId="3C47DBB6" w14:textId="77777777" w:rsidR="00A0065B" w:rsidRPr="00BD0210" w:rsidRDefault="00A0065B" w:rsidP="002F5690">
      <w:pPr>
        <w:bidi/>
        <w:ind w:left="-567"/>
        <w:contextualSpacing/>
        <w:jc w:val="both"/>
        <w:rPr>
          <w:rFonts w:ascii="Traditional Arabic" w:eastAsia="Times New Roman" w:hAnsi="Traditional Arabic" w:cs="Traditional Arabic"/>
          <w:sz w:val="32"/>
          <w:szCs w:val="32"/>
        </w:rPr>
      </w:pPr>
    </w:p>
    <w:p w14:paraId="2BC4BB05" w14:textId="77777777" w:rsidR="00A0065B" w:rsidRPr="00BD0210" w:rsidRDefault="00A0065B" w:rsidP="002F5690">
      <w:pPr>
        <w:bidi/>
        <w:ind w:left="-567"/>
        <w:contextualSpacing/>
        <w:jc w:val="both"/>
        <w:rPr>
          <w:rFonts w:ascii="Traditional Arabic" w:eastAsia="Times New Roman" w:hAnsi="Traditional Arabic" w:cs="Traditional Arabic"/>
          <w:b/>
          <w:bCs/>
          <w:sz w:val="32"/>
          <w:szCs w:val="32"/>
        </w:rPr>
      </w:pPr>
      <w:r w:rsidRPr="00BD0210">
        <w:rPr>
          <w:rFonts w:ascii="Traditional Arabic" w:eastAsia="Times New Roman" w:hAnsi="Traditional Arabic" w:cs="Traditional Arabic" w:hint="cs"/>
          <w:b/>
          <w:bCs/>
          <w:sz w:val="32"/>
          <w:szCs w:val="32"/>
          <w:rtl/>
        </w:rPr>
        <w:t>3.3. الادماج</w:t>
      </w:r>
    </w:p>
    <w:p w14:paraId="354789DB" w14:textId="77777777" w:rsidR="00A0065B" w:rsidRDefault="00A0065B" w:rsidP="002F5690">
      <w:pPr>
        <w:bidi/>
        <w:ind w:left="-567"/>
        <w:jc w:val="both"/>
        <w:textAlignment w:val="baseline"/>
        <w:rPr>
          <w:rFonts w:ascii="Traditional Arabic" w:eastAsia="Calibri" w:hAnsi="Traditional Arabic" w:cs="Traditional Arabic"/>
          <w:kern w:val="24"/>
          <w:position w:val="1"/>
          <w:sz w:val="28"/>
          <w:szCs w:val="28"/>
        </w:rPr>
      </w:pPr>
      <w:r w:rsidRPr="00BD0210">
        <w:rPr>
          <w:rFonts w:ascii="Traditional Arabic" w:eastAsia="Calibri" w:hAnsi="Traditional Arabic" w:cs="Traditional Arabic" w:hint="cs"/>
          <w:b/>
          <w:bCs/>
          <w:kern w:val="24"/>
          <w:position w:val="1"/>
          <w:sz w:val="32"/>
          <w:szCs w:val="32"/>
          <w:rtl/>
        </w:rPr>
        <w:t xml:space="preserve">1.3.3. </w:t>
      </w:r>
      <w:r w:rsidRPr="00BD0210">
        <w:rPr>
          <w:rFonts w:ascii="Traditional Arabic" w:eastAsia="Calibri" w:hAnsi="Traditional Arabic" w:cs="Traditional Arabic"/>
          <w:b/>
          <w:bCs/>
          <w:kern w:val="24"/>
          <w:position w:val="1"/>
          <w:sz w:val="32"/>
          <w:szCs w:val="32"/>
          <w:rtl/>
        </w:rPr>
        <w:t>تعريف الادماج</w:t>
      </w:r>
    </w:p>
    <w:p w14:paraId="148064A3" w14:textId="77777777" w:rsidR="00A0065B" w:rsidRPr="00725354" w:rsidRDefault="00A0065B" w:rsidP="002F5690">
      <w:pPr>
        <w:bidi/>
        <w:ind w:left="-567"/>
        <w:jc w:val="both"/>
        <w:textAlignment w:val="baseline"/>
        <w:rPr>
          <w:rFonts w:ascii="Traditional Arabic" w:eastAsia="Times New Roman" w:hAnsi="Traditional Arabic" w:cs="Traditional Arabic"/>
          <w:sz w:val="28"/>
          <w:szCs w:val="28"/>
        </w:rPr>
      </w:pPr>
    </w:p>
    <w:p w14:paraId="1CA17F08" w14:textId="77777777" w:rsidR="00A0065B" w:rsidRPr="00725354" w:rsidRDefault="00A0065B" w:rsidP="002F5690">
      <w:pPr>
        <w:kinsoku w:val="0"/>
        <w:overflowPunct w:val="0"/>
        <w:bidi/>
        <w:ind w:left="-567"/>
        <w:jc w:val="both"/>
        <w:textAlignment w:val="baseline"/>
        <w:rPr>
          <w:rFonts w:ascii="Traditional Arabic" w:eastAsia="Times New Roman" w:hAnsi="Traditional Arabic" w:cs="Traditional Arabic"/>
          <w:sz w:val="28"/>
          <w:szCs w:val="28"/>
        </w:rPr>
      </w:pPr>
      <w:r w:rsidRPr="00725354">
        <w:rPr>
          <w:rFonts w:ascii="Traditional Arabic" w:eastAsia="Calibri" w:hAnsi="Traditional Arabic" w:cs="Traditional Arabic"/>
          <w:kern w:val="24"/>
          <w:position w:val="1"/>
          <w:sz w:val="28"/>
          <w:szCs w:val="28"/>
          <w:rtl/>
        </w:rPr>
        <w:t xml:space="preserve">الادماج هو عملية تتضمن تحويل المدارس ومراكز التعليم الأخرى، بمختلف مستوياتها، لتقدم خدمات التربية والتعليم والتنشئة لجميع التلاميذ والطلاب، الذين يعانون من إعاقات ما أو صعوبات معينة. </w:t>
      </w:r>
    </w:p>
    <w:p w14:paraId="7A932A1F" w14:textId="77777777" w:rsidR="00A0065B" w:rsidRPr="00725354" w:rsidRDefault="00A0065B" w:rsidP="002F5690">
      <w:pPr>
        <w:kinsoku w:val="0"/>
        <w:overflowPunct w:val="0"/>
        <w:bidi/>
        <w:ind w:left="-567"/>
        <w:jc w:val="both"/>
        <w:textAlignment w:val="baseline"/>
        <w:rPr>
          <w:rFonts w:ascii="Traditional Arabic" w:eastAsia="Calibri" w:hAnsi="Traditional Arabic" w:cs="Traditional Arabic"/>
          <w:kern w:val="24"/>
          <w:position w:val="1"/>
          <w:sz w:val="28"/>
          <w:szCs w:val="28"/>
        </w:rPr>
      </w:pPr>
      <w:r w:rsidRPr="00725354">
        <w:rPr>
          <w:rFonts w:ascii="Traditional Arabic" w:eastAsia="Calibri" w:hAnsi="Traditional Arabic" w:cs="Traditional Arabic"/>
          <w:kern w:val="24"/>
          <w:position w:val="1"/>
          <w:sz w:val="28"/>
          <w:szCs w:val="28"/>
          <w:rtl/>
        </w:rPr>
        <w:lastRenderedPageBreak/>
        <w:t>وتجري عملية التعليم في سياقات مختلفة نظامية وغير نظامية. ويعتبر التعليم الجامع مفهوما متطورا موجها للسياسات والاستراتيجيات التي تعالج أسباب وعواقب التمييز وعدم المساواة بهدف توفير تعليم ذي جودة للجميع.</w:t>
      </w:r>
    </w:p>
    <w:p w14:paraId="7AC3EDC1" w14:textId="77777777" w:rsidR="00A0065B" w:rsidRPr="00BD0210" w:rsidRDefault="00A0065B" w:rsidP="002F5690">
      <w:pPr>
        <w:kinsoku w:val="0"/>
        <w:overflowPunct w:val="0"/>
        <w:bidi/>
        <w:ind w:left="-567"/>
        <w:jc w:val="both"/>
        <w:textAlignment w:val="baseline"/>
        <w:rPr>
          <w:rFonts w:ascii="Traditional Arabic" w:eastAsia="Times New Roman" w:hAnsi="Traditional Arabic" w:cs="Traditional Arabic"/>
          <w:sz w:val="32"/>
          <w:szCs w:val="32"/>
          <w:rtl/>
          <w:lang w:bidi="ar-MA"/>
        </w:rPr>
      </w:pPr>
    </w:p>
    <w:p w14:paraId="4985071D" w14:textId="77777777" w:rsidR="00A0065B" w:rsidRPr="00725354" w:rsidRDefault="00A0065B" w:rsidP="002F5690">
      <w:pPr>
        <w:bidi/>
        <w:ind w:left="-567"/>
        <w:jc w:val="both"/>
        <w:rPr>
          <w:rFonts w:ascii="Traditional Arabic" w:eastAsia="Calibri" w:hAnsi="Traditional Arabic" w:cs="Traditional Arabic"/>
          <w:sz w:val="28"/>
          <w:szCs w:val="28"/>
        </w:rPr>
      </w:pPr>
      <w:r w:rsidRPr="00BD0210">
        <w:rPr>
          <w:rFonts w:ascii="Traditional Arabic" w:eastAsia="Calibri" w:hAnsi="Traditional Arabic" w:cs="Traditional Arabic" w:hint="cs"/>
          <w:b/>
          <w:bCs/>
          <w:sz w:val="32"/>
          <w:szCs w:val="32"/>
          <w:rtl/>
        </w:rPr>
        <w:t xml:space="preserve">2.3.3. </w:t>
      </w:r>
      <w:r w:rsidRPr="00BD0210">
        <w:rPr>
          <w:rFonts w:ascii="Traditional Arabic" w:eastAsia="Calibri" w:hAnsi="Traditional Arabic" w:cs="Traditional Arabic"/>
          <w:b/>
          <w:bCs/>
          <w:sz w:val="32"/>
          <w:szCs w:val="32"/>
          <w:rtl/>
        </w:rPr>
        <w:t>المميزات</w:t>
      </w:r>
    </w:p>
    <w:p w14:paraId="0F6EC312" w14:textId="77777777" w:rsidR="00A0065B" w:rsidRPr="00BD0210" w:rsidRDefault="00A0065B" w:rsidP="002F5690">
      <w:pPr>
        <w:bidi/>
        <w:ind w:left="-567"/>
        <w:jc w:val="both"/>
        <w:rPr>
          <w:rFonts w:ascii="Traditional Arabic" w:eastAsia="Calibri" w:hAnsi="Traditional Arabic" w:cs="Traditional Arabic"/>
          <w:sz w:val="32"/>
          <w:szCs w:val="32"/>
          <w:rtl/>
          <w:lang w:bidi="ar-MA"/>
        </w:rPr>
      </w:pPr>
      <w:r w:rsidRPr="00725354">
        <w:rPr>
          <w:rFonts w:ascii="Traditional Arabic" w:eastAsia="Calibri" w:hAnsi="Traditional Arabic" w:cs="Traditional Arabic"/>
          <w:sz w:val="28"/>
          <w:szCs w:val="28"/>
          <w:rtl/>
        </w:rPr>
        <w:t>بتطبيق منهج الادماج ف</w:t>
      </w:r>
      <w:r w:rsidRPr="00725354">
        <w:rPr>
          <w:rFonts w:ascii="Traditional Arabic" w:eastAsia="Calibri" w:hAnsi="Traditional Arabic" w:cs="Traditional Arabic" w:hint="cs"/>
          <w:sz w:val="28"/>
          <w:szCs w:val="28"/>
          <w:rtl/>
        </w:rPr>
        <w:t>إ</w:t>
      </w:r>
      <w:r w:rsidRPr="00725354">
        <w:rPr>
          <w:rFonts w:ascii="Traditional Arabic" w:eastAsia="Calibri" w:hAnsi="Traditional Arabic" w:cs="Traditional Arabic"/>
          <w:sz w:val="28"/>
          <w:szCs w:val="28"/>
          <w:rtl/>
        </w:rPr>
        <w:t xml:space="preserve">ن كل تلميذ له مكان ومقعد بالمدرسة مهما كانت مميزاته وحالته الجسدية والنفسية: جميع </w:t>
      </w:r>
      <w:r w:rsidRPr="00725354">
        <w:rPr>
          <w:rFonts w:ascii="Traditional Arabic" w:eastAsia="Calibri" w:hAnsi="Traditional Arabic" w:cs="Traditional Arabic" w:hint="cs"/>
          <w:sz w:val="28"/>
          <w:szCs w:val="28"/>
          <w:rtl/>
        </w:rPr>
        <w:t>أ</w:t>
      </w:r>
      <w:r w:rsidRPr="00725354">
        <w:rPr>
          <w:rFonts w:ascii="Traditional Arabic" w:eastAsia="Calibri" w:hAnsi="Traditional Arabic" w:cs="Traditional Arabic"/>
          <w:sz w:val="28"/>
          <w:szCs w:val="28"/>
          <w:rtl/>
        </w:rPr>
        <w:t>نواع ال</w:t>
      </w:r>
      <w:r w:rsidRPr="00725354">
        <w:rPr>
          <w:rFonts w:ascii="Traditional Arabic" w:eastAsia="Calibri" w:hAnsi="Traditional Arabic" w:cs="Traditional Arabic" w:hint="cs"/>
          <w:sz w:val="28"/>
          <w:szCs w:val="28"/>
          <w:rtl/>
        </w:rPr>
        <w:t>إ</w:t>
      </w:r>
      <w:r w:rsidRPr="00725354">
        <w:rPr>
          <w:rFonts w:ascii="Traditional Arabic" w:eastAsia="Calibri" w:hAnsi="Traditional Arabic" w:cs="Traditional Arabic"/>
          <w:sz w:val="28"/>
          <w:szCs w:val="28"/>
          <w:rtl/>
        </w:rPr>
        <w:t xml:space="preserve">عاقات تخلق لها </w:t>
      </w:r>
      <w:r w:rsidRPr="00725354">
        <w:rPr>
          <w:rFonts w:ascii="Traditional Arabic" w:eastAsia="Calibri" w:hAnsi="Traditional Arabic" w:cs="Traditional Arabic" w:hint="cs"/>
          <w:sz w:val="28"/>
          <w:szCs w:val="28"/>
          <w:rtl/>
        </w:rPr>
        <w:t>أ</w:t>
      </w:r>
      <w:r w:rsidRPr="00725354">
        <w:rPr>
          <w:rFonts w:ascii="Traditional Arabic" w:eastAsia="Calibri" w:hAnsi="Traditional Arabic" w:cs="Traditional Arabic"/>
          <w:sz w:val="28"/>
          <w:szCs w:val="28"/>
          <w:rtl/>
        </w:rPr>
        <w:t xml:space="preserve">قسام خاصة بها داخل المدرسة الدامجة. وليحصلوا على مكان لهم، ليس هناك </w:t>
      </w:r>
      <w:r w:rsidRPr="00725354">
        <w:rPr>
          <w:rFonts w:ascii="Traditional Arabic" w:eastAsia="Calibri" w:hAnsi="Traditional Arabic" w:cs="Traditional Arabic" w:hint="cs"/>
          <w:sz w:val="28"/>
          <w:szCs w:val="28"/>
          <w:rtl/>
        </w:rPr>
        <w:t>أ</w:t>
      </w:r>
      <w:r w:rsidRPr="00725354">
        <w:rPr>
          <w:rFonts w:ascii="Traditional Arabic" w:eastAsia="Calibri" w:hAnsi="Traditional Arabic" w:cs="Traditional Arabic"/>
          <w:sz w:val="28"/>
          <w:szCs w:val="28"/>
          <w:rtl/>
        </w:rPr>
        <w:t>ي</w:t>
      </w:r>
      <w:r w:rsidRPr="00725354">
        <w:rPr>
          <w:rFonts w:ascii="Traditional Arabic" w:eastAsia="Calibri" w:hAnsi="Traditional Arabic" w:cs="Traditional Arabic" w:hint="cs"/>
          <w:sz w:val="28"/>
          <w:szCs w:val="28"/>
          <w:rtl/>
        </w:rPr>
        <w:t>ة</w:t>
      </w:r>
      <w:r w:rsidRPr="00725354">
        <w:rPr>
          <w:rFonts w:ascii="Traditional Arabic" w:eastAsia="Calibri" w:hAnsi="Traditional Arabic" w:cs="Traditional Arabic"/>
          <w:sz w:val="28"/>
          <w:szCs w:val="28"/>
          <w:rtl/>
        </w:rPr>
        <w:t xml:space="preserve"> مطالب </w:t>
      </w:r>
      <w:r w:rsidRPr="00725354">
        <w:rPr>
          <w:rFonts w:ascii="Traditional Arabic" w:eastAsia="Calibri" w:hAnsi="Traditional Arabic" w:cs="Traditional Arabic" w:hint="cs"/>
          <w:sz w:val="28"/>
          <w:szCs w:val="28"/>
          <w:rtl/>
        </w:rPr>
        <w:t>أ</w:t>
      </w:r>
      <w:r w:rsidRPr="00725354">
        <w:rPr>
          <w:rFonts w:ascii="Traditional Arabic" w:eastAsia="Calibri" w:hAnsi="Traditional Arabic" w:cs="Traditional Arabic"/>
          <w:sz w:val="28"/>
          <w:szCs w:val="28"/>
          <w:rtl/>
        </w:rPr>
        <w:t xml:space="preserve">م مميزات يتم مطالبتهم بها. ليس مطلوبا منهم </w:t>
      </w:r>
      <w:r w:rsidRPr="00725354">
        <w:rPr>
          <w:rFonts w:ascii="Traditional Arabic" w:eastAsia="Calibri" w:hAnsi="Traditional Arabic" w:cs="Traditional Arabic" w:hint="cs"/>
          <w:sz w:val="28"/>
          <w:szCs w:val="28"/>
          <w:rtl/>
        </w:rPr>
        <w:t>أ</w:t>
      </w:r>
      <w:r w:rsidRPr="00725354">
        <w:rPr>
          <w:rFonts w:ascii="Traditional Arabic" w:eastAsia="Calibri" w:hAnsi="Traditional Arabic" w:cs="Traditional Arabic"/>
          <w:sz w:val="28"/>
          <w:szCs w:val="28"/>
          <w:rtl/>
        </w:rPr>
        <w:t>ن يكونوا مثل الأسوياء، ولكن الشيء الأساسي هو أن تتكيف المدرسة نفسها ومكانها ومكوناتها لخصوصياتهم حتى يتمكنوا من الحصول على نفس الحياة الاجتماعية مثل الآخرين.</w:t>
      </w:r>
    </w:p>
    <w:p w14:paraId="273E53B8" w14:textId="77777777" w:rsidR="00A0065B" w:rsidRPr="00BD0210" w:rsidRDefault="00A0065B" w:rsidP="002F5690">
      <w:pPr>
        <w:pStyle w:val="Paragraphedeliste"/>
        <w:numPr>
          <w:ilvl w:val="0"/>
          <w:numId w:val="9"/>
        </w:numPr>
        <w:bidi/>
        <w:spacing w:after="200" w:line="276" w:lineRule="auto"/>
        <w:ind w:left="-567" w:firstLine="0"/>
        <w:jc w:val="both"/>
        <w:rPr>
          <w:rFonts w:ascii="Traditional Arabic" w:eastAsia="Calibri" w:hAnsi="Traditional Arabic" w:cs="Traditional Arabic"/>
          <w:b/>
          <w:bCs/>
          <w:sz w:val="32"/>
          <w:szCs w:val="32"/>
        </w:rPr>
      </w:pPr>
      <w:r w:rsidRPr="00BD0210">
        <w:rPr>
          <w:rFonts w:ascii="Traditional Arabic" w:eastAsia="Calibri" w:hAnsi="Traditional Arabic" w:cs="Traditional Arabic"/>
          <w:b/>
          <w:bCs/>
          <w:sz w:val="32"/>
          <w:szCs w:val="32"/>
          <w:rtl/>
        </w:rPr>
        <w:t>توصيات</w:t>
      </w:r>
    </w:p>
    <w:p w14:paraId="1D1E8CF1" w14:textId="190C3E25" w:rsidR="00A0065B" w:rsidRPr="002F5690" w:rsidRDefault="00A0065B" w:rsidP="002F5690">
      <w:pPr>
        <w:pStyle w:val="Paragraphedeliste"/>
        <w:numPr>
          <w:ilvl w:val="0"/>
          <w:numId w:val="12"/>
        </w:numPr>
        <w:bidi/>
        <w:spacing w:after="200" w:line="276" w:lineRule="auto"/>
        <w:jc w:val="both"/>
        <w:rPr>
          <w:rFonts w:ascii="Traditional Arabic" w:eastAsia="Calibri" w:hAnsi="Traditional Arabic" w:cs="Traditional Arabic"/>
          <w:sz w:val="28"/>
          <w:szCs w:val="28"/>
        </w:rPr>
      </w:pPr>
      <w:r w:rsidRPr="002F5690">
        <w:rPr>
          <w:rFonts w:ascii="Traditional Arabic" w:eastAsia="Calibri" w:hAnsi="Traditional Arabic" w:cs="Traditional Arabic"/>
          <w:sz w:val="28"/>
          <w:szCs w:val="28"/>
          <w:rtl/>
        </w:rPr>
        <w:t xml:space="preserve">العمل وبشكل مستعجل على تجميع وخلق لغة </w:t>
      </w:r>
      <w:r w:rsidRPr="002F5690">
        <w:rPr>
          <w:rFonts w:ascii="Traditional Arabic" w:eastAsia="Calibri" w:hAnsi="Traditional Arabic" w:cs="Traditional Arabic" w:hint="cs"/>
          <w:sz w:val="28"/>
          <w:szCs w:val="28"/>
          <w:rtl/>
        </w:rPr>
        <w:t>إ</w:t>
      </w:r>
      <w:r w:rsidRPr="002F5690">
        <w:rPr>
          <w:rFonts w:ascii="Traditional Arabic" w:eastAsia="Calibri" w:hAnsi="Traditional Arabic" w:cs="Traditional Arabic"/>
          <w:sz w:val="28"/>
          <w:szCs w:val="28"/>
          <w:rtl/>
        </w:rPr>
        <w:t>شارة موحدة للصم يتم اعتمادها مؤسساتيا وتعميمها وطنيا؛</w:t>
      </w:r>
    </w:p>
    <w:p w14:paraId="3811BDE3" w14:textId="77777777" w:rsidR="00A0065B" w:rsidRPr="002F5690" w:rsidRDefault="00A0065B" w:rsidP="002F5690">
      <w:pPr>
        <w:pStyle w:val="Paragraphedeliste"/>
        <w:numPr>
          <w:ilvl w:val="0"/>
          <w:numId w:val="12"/>
        </w:numPr>
        <w:bidi/>
        <w:spacing w:after="200" w:line="276" w:lineRule="auto"/>
        <w:jc w:val="both"/>
        <w:rPr>
          <w:rFonts w:ascii="Traditional Arabic" w:eastAsia="Calibri" w:hAnsi="Traditional Arabic" w:cs="Traditional Arabic"/>
          <w:sz w:val="28"/>
          <w:szCs w:val="28"/>
        </w:rPr>
      </w:pPr>
      <w:proofErr w:type="spellStart"/>
      <w:r w:rsidRPr="002F5690">
        <w:rPr>
          <w:rFonts w:ascii="Traditional Arabic" w:eastAsia="Calibri" w:hAnsi="Traditional Arabic" w:cs="Traditional Arabic" w:hint="cs"/>
          <w:sz w:val="28"/>
          <w:szCs w:val="28"/>
          <w:rtl/>
        </w:rPr>
        <w:t>إ</w:t>
      </w:r>
      <w:r w:rsidRPr="002F5690">
        <w:rPr>
          <w:rFonts w:ascii="Traditional Arabic" w:eastAsia="Calibri" w:hAnsi="Traditional Arabic" w:cs="Traditional Arabic"/>
          <w:sz w:val="28"/>
          <w:szCs w:val="28"/>
          <w:rtl/>
        </w:rPr>
        <w:t>عتمادها</w:t>
      </w:r>
      <w:proofErr w:type="spellEnd"/>
      <w:r w:rsidRPr="002F5690">
        <w:rPr>
          <w:rFonts w:ascii="Traditional Arabic" w:eastAsia="Calibri" w:hAnsi="Traditional Arabic" w:cs="Traditional Arabic"/>
          <w:sz w:val="28"/>
          <w:szCs w:val="28"/>
          <w:rtl/>
        </w:rPr>
        <w:t xml:space="preserve"> كلغة رسمية للتواصل فيما بين الصم وبينهم وبين ال</w:t>
      </w:r>
      <w:r w:rsidRPr="002F5690">
        <w:rPr>
          <w:rFonts w:ascii="Traditional Arabic" w:eastAsia="Calibri" w:hAnsi="Traditional Arabic" w:cs="Traditional Arabic" w:hint="cs"/>
          <w:sz w:val="28"/>
          <w:szCs w:val="28"/>
          <w:rtl/>
        </w:rPr>
        <w:t>أ</w:t>
      </w:r>
      <w:r w:rsidRPr="002F5690">
        <w:rPr>
          <w:rFonts w:ascii="Traditional Arabic" w:eastAsia="Calibri" w:hAnsi="Traditional Arabic" w:cs="Traditional Arabic"/>
          <w:sz w:val="28"/>
          <w:szCs w:val="28"/>
          <w:rtl/>
        </w:rPr>
        <w:t>شخاص السامعين؛</w:t>
      </w:r>
    </w:p>
    <w:p w14:paraId="1BAE7A1E" w14:textId="2ED9C6DB" w:rsidR="00A0065B" w:rsidRPr="002F5690" w:rsidRDefault="00A0065B" w:rsidP="002F5690">
      <w:pPr>
        <w:pStyle w:val="Paragraphedeliste"/>
        <w:numPr>
          <w:ilvl w:val="0"/>
          <w:numId w:val="12"/>
        </w:numPr>
        <w:bidi/>
        <w:spacing w:after="200" w:line="276" w:lineRule="auto"/>
        <w:jc w:val="both"/>
        <w:rPr>
          <w:rFonts w:ascii="Traditional Arabic" w:eastAsia="Calibri" w:hAnsi="Traditional Arabic" w:cs="Traditional Arabic"/>
          <w:sz w:val="28"/>
          <w:szCs w:val="28"/>
        </w:rPr>
      </w:pPr>
      <w:r w:rsidRPr="002F5690">
        <w:rPr>
          <w:rFonts w:ascii="Traditional Arabic" w:eastAsia="Calibri" w:hAnsi="Traditional Arabic" w:cs="Traditional Arabic"/>
          <w:sz w:val="28"/>
          <w:szCs w:val="28"/>
          <w:rtl/>
        </w:rPr>
        <w:t xml:space="preserve">خلق تكوينات </w:t>
      </w:r>
      <w:r w:rsidRPr="002F5690">
        <w:rPr>
          <w:rFonts w:ascii="Traditional Arabic" w:eastAsia="Calibri" w:hAnsi="Traditional Arabic" w:cs="Traditional Arabic" w:hint="cs"/>
          <w:sz w:val="28"/>
          <w:szCs w:val="28"/>
          <w:rtl/>
        </w:rPr>
        <w:t>أ</w:t>
      </w:r>
      <w:r w:rsidRPr="002F5690">
        <w:rPr>
          <w:rFonts w:ascii="Traditional Arabic" w:eastAsia="Calibri" w:hAnsi="Traditional Arabic" w:cs="Traditional Arabic"/>
          <w:sz w:val="28"/>
          <w:szCs w:val="28"/>
          <w:rtl/>
        </w:rPr>
        <w:t>كاديمية بالكليات والمعاهد لتكوين طلبة متخصصين في تدريس لغة ال</w:t>
      </w:r>
      <w:r w:rsidRPr="002F5690">
        <w:rPr>
          <w:rFonts w:ascii="Traditional Arabic" w:eastAsia="Calibri" w:hAnsi="Traditional Arabic" w:cs="Traditional Arabic" w:hint="cs"/>
          <w:sz w:val="28"/>
          <w:szCs w:val="28"/>
          <w:rtl/>
        </w:rPr>
        <w:t>إ</w:t>
      </w:r>
      <w:r w:rsidRPr="002F5690">
        <w:rPr>
          <w:rFonts w:ascii="Traditional Arabic" w:eastAsia="Calibri" w:hAnsi="Traditional Arabic" w:cs="Traditional Arabic"/>
          <w:sz w:val="28"/>
          <w:szCs w:val="28"/>
          <w:rtl/>
        </w:rPr>
        <w:t>شارة وتعلمها؛</w:t>
      </w:r>
    </w:p>
    <w:p w14:paraId="0F8FA3C6" w14:textId="73B3A51D" w:rsidR="00A0065B" w:rsidRPr="002F5690" w:rsidRDefault="00A0065B" w:rsidP="002F5690">
      <w:pPr>
        <w:pStyle w:val="Paragraphedeliste"/>
        <w:numPr>
          <w:ilvl w:val="0"/>
          <w:numId w:val="12"/>
        </w:numPr>
        <w:bidi/>
        <w:spacing w:after="200" w:line="276" w:lineRule="auto"/>
        <w:jc w:val="both"/>
        <w:rPr>
          <w:rFonts w:ascii="Traditional Arabic" w:eastAsia="Calibri" w:hAnsi="Traditional Arabic" w:cs="Traditional Arabic"/>
          <w:sz w:val="28"/>
          <w:szCs w:val="28"/>
        </w:rPr>
      </w:pPr>
      <w:r w:rsidRPr="002F5690">
        <w:rPr>
          <w:rFonts w:ascii="Traditional Arabic" w:eastAsia="Calibri" w:hAnsi="Traditional Arabic" w:cs="Traditional Arabic"/>
          <w:sz w:val="28"/>
          <w:szCs w:val="28"/>
          <w:rtl/>
        </w:rPr>
        <w:t>تشجيع البحث العلمي في مجال ال</w:t>
      </w:r>
      <w:r w:rsidRPr="002F5690">
        <w:rPr>
          <w:rFonts w:ascii="Traditional Arabic" w:eastAsia="Calibri" w:hAnsi="Traditional Arabic" w:cs="Traditional Arabic" w:hint="cs"/>
          <w:sz w:val="28"/>
          <w:szCs w:val="28"/>
          <w:rtl/>
        </w:rPr>
        <w:t>إ</w:t>
      </w:r>
      <w:r w:rsidRPr="002F5690">
        <w:rPr>
          <w:rFonts w:ascii="Traditional Arabic" w:eastAsia="Calibri" w:hAnsi="Traditional Arabic" w:cs="Traditional Arabic"/>
          <w:sz w:val="28"/>
          <w:szCs w:val="28"/>
          <w:rtl/>
        </w:rPr>
        <w:t>عاقة اللغوية والاستفادة من التجارب العالمية السابقة؛</w:t>
      </w:r>
    </w:p>
    <w:p w14:paraId="148A925D" w14:textId="3183F108" w:rsidR="00A0065B" w:rsidRPr="002F5690" w:rsidRDefault="00A0065B" w:rsidP="002F5690">
      <w:pPr>
        <w:pStyle w:val="Paragraphedeliste"/>
        <w:numPr>
          <w:ilvl w:val="0"/>
          <w:numId w:val="12"/>
        </w:numPr>
        <w:bidi/>
        <w:spacing w:after="200" w:line="276" w:lineRule="auto"/>
        <w:jc w:val="both"/>
        <w:rPr>
          <w:rFonts w:ascii="Traditional Arabic" w:eastAsia="Calibri" w:hAnsi="Traditional Arabic" w:cs="Traditional Arabic"/>
          <w:sz w:val="28"/>
          <w:szCs w:val="28"/>
        </w:rPr>
      </w:pPr>
      <w:r w:rsidRPr="002F5690">
        <w:rPr>
          <w:rFonts w:ascii="Traditional Arabic" w:eastAsia="Calibri" w:hAnsi="Traditional Arabic" w:cs="Traditional Arabic"/>
          <w:sz w:val="28"/>
          <w:szCs w:val="28"/>
          <w:rtl/>
        </w:rPr>
        <w:t>خلق شراكات مع معاهد علمية تهتم بالتكنولوجيا والمعلوميات لبرمجة تطبيق</w:t>
      </w:r>
      <w:r w:rsidRPr="002F5690">
        <w:rPr>
          <w:rFonts w:ascii="Traditional Arabic" w:eastAsia="Calibri" w:hAnsi="Traditional Arabic" w:cs="Traditional Arabic" w:hint="cs"/>
          <w:sz w:val="28"/>
          <w:szCs w:val="28"/>
          <w:rtl/>
        </w:rPr>
        <w:t>ا</w:t>
      </w:r>
      <w:r w:rsidRPr="002F5690">
        <w:rPr>
          <w:rFonts w:ascii="Traditional Arabic" w:eastAsia="Calibri" w:hAnsi="Traditional Arabic" w:cs="Traditional Arabic"/>
          <w:sz w:val="28"/>
          <w:szCs w:val="28"/>
          <w:rtl/>
        </w:rPr>
        <w:t>ت خاصة بال</w:t>
      </w:r>
      <w:r w:rsidRPr="002F5690">
        <w:rPr>
          <w:rFonts w:ascii="Traditional Arabic" w:eastAsia="Calibri" w:hAnsi="Traditional Arabic" w:cs="Traditional Arabic" w:hint="cs"/>
          <w:sz w:val="28"/>
          <w:szCs w:val="28"/>
          <w:rtl/>
        </w:rPr>
        <w:t>أ</w:t>
      </w:r>
      <w:r w:rsidRPr="002F5690">
        <w:rPr>
          <w:rFonts w:ascii="Traditional Arabic" w:eastAsia="Calibri" w:hAnsi="Traditional Arabic" w:cs="Traditional Arabic"/>
          <w:sz w:val="28"/>
          <w:szCs w:val="28"/>
          <w:rtl/>
        </w:rPr>
        <w:t>شخاص الصم؛</w:t>
      </w:r>
    </w:p>
    <w:p w14:paraId="231DAC70" w14:textId="77777777" w:rsidR="00A0065B" w:rsidRPr="002F5690" w:rsidRDefault="00A0065B" w:rsidP="002F5690">
      <w:pPr>
        <w:pStyle w:val="Paragraphedeliste"/>
        <w:numPr>
          <w:ilvl w:val="0"/>
          <w:numId w:val="12"/>
        </w:numPr>
        <w:bidi/>
        <w:spacing w:after="200" w:line="276" w:lineRule="auto"/>
        <w:jc w:val="both"/>
        <w:rPr>
          <w:rFonts w:ascii="Traditional Arabic" w:eastAsia="Calibri" w:hAnsi="Traditional Arabic" w:cs="Traditional Arabic"/>
          <w:sz w:val="28"/>
          <w:szCs w:val="28"/>
        </w:rPr>
      </w:pPr>
      <w:r w:rsidRPr="002F5690">
        <w:rPr>
          <w:rFonts w:ascii="Traditional Arabic" w:eastAsia="Calibri" w:hAnsi="Traditional Arabic" w:cs="Traditional Arabic" w:hint="cs"/>
          <w:sz w:val="28"/>
          <w:szCs w:val="28"/>
          <w:rtl/>
        </w:rPr>
        <w:t>إ</w:t>
      </w:r>
      <w:r w:rsidRPr="002F5690">
        <w:rPr>
          <w:rFonts w:ascii="Traditional Arabic" w:eastAsia="Calibri" w:hAnsi="Traditional Arabic" w:cs="Traditional Arabic"/>
          <w:sz w:val="28"/>
          <w:szCs w:val="28"/>
          <w:rtl/>
        </w:rPr>
        <w:t>حداث أقسام مندمجة بالمدارس العمومية القريبة من ال</w:t>
      </w:r>
      <w:r w:rsidRPr="002F5690">
        <w:rPr>
          <w:rFonts w:ascii="Traditional Arabic" w:eastAsia="Calibri" w:hAnsi="Traditional Arabic" w:cs="Traditional Arabic" w:hint="cs"/>
          <w:sz w:val="28"/>
          <w:szCs w:val="28"/>
          <w:rtl/>
        </w:rPr>
        <w:t>أ</w:t>
      </w:r>
      <w:r w:rsidRPr="002F5690">
        <w:rPr>
          <w:rFonts w:ascii="Traditional Arabic" w:eastAsia="Calibri" w:hAnsi="Traditional Arabic" w:cs="Traditional Arabic"/>
          <w:sz w:val="28"/>
          <w:szCs w:val="28"/>
          <w:rtl/>
        </w:rPr>
        <w:t>شخاص الصم مع مراعا</w:t>
      </w:r>
      <w:r w:rsidRPr="002F5690">
        <w:rPr>
          <w:rFonts w:ascii="Traditional Arabic" w:eastAsia="Calibri" w:hAnsi="Traditional Arabic" w:cs="Traditional Arabic" w:hint="cs"/>
          <w:sz w:val="28"/>
          <w:szCs w:val="28"/>
          <w:rtl/>
        </w:rPr>
        <w:t>ة</w:t>
      </w:r>
      <w:r w:rsidRPr="002F5690">
        <w:rPr>
          <w:rFonts w:ascii="Traditional Arabic" w:eastAsia="Calibri" w:hAnsi="Traditional Arabic" w:cs="Traditional Arabic"/>
          <w:sz w:val="28"/>
          <w:szCs w:val="28"/>
          <w:rtl/>
        </w:rPr>
        <w:t xml:space="preserve"> الشروط وتوفير المتطلبات؛  </w:t>
      </w:r>
    </w:p>
    <w:p w14:paraId="446D166F" w14:textId="68BADF25" w:rsidR="00A0065B" w:rsidRPr="002F5690" w:rsidRDefault="00A0065B" w:rsidP="002F5690">
      <w:pPr>
        <w:pStyle w:val="Paragraphedeliste"/>
        <w:numPr>
          <w:ilvl w:val="0"/>
          <w:numId w:val="12"/>
        </w:numPr>
        <w:bidi/>
        <w:spacing w:after="200" w:line="276" w:lineRule="auto"/>
        <w:jc w:val="both"/>
        <w:rPr>
          <w:rFonts w:ascii="Traditional Arabic" w:eastAsia="Calibri" w:hAnsi="Traditional Arabic" w:cs="Traditional Arabic"/>
          <w:sz w:val="28"/>
          <w:szCs w:val="28"/>
        </w:rPr>
      </w:pPr>
      <w:r w:rsidRPr="002F5690">
        <w:rPr>
          <w:rFonts w:ascii="Traditional Arabic" w:eastAsia="Calibri" w:hAnsi="Traditional Arabic" w:cs="Traditional Arabic"/>
          <w:sz w:val="28"/>
          <w:szCs w:val="28"/>
          <w:rtl/>
        </w:rPr>
        <w:t>اعداد سياسة تربوية واجتماعية خاصة بالصم خصوصا</w:t>
      </w:r>
      <w:r w:rsidRPr="002F5690">
        <w:rPr>
          <w:rFonts w:ascii="Traditional Arabic" w:eastAsia="Calibri" w:hAnsi="Traditional Arabic" w:cs="Traditional Arabic" w:hint="cs"/>
          <w:sz w:val="28"/>
          <w:szCs w:val="28"/>
          <w:rtl/>
        </w:rPr>
        <w:t>،</w:t>
      </w:r>
      <w:r w:rsidRPr="002F5690">
        <w:rPr>
          <w:rFonts w:ascii="Traditional Arabic" w:eastAsia="Calibri" w:hAnsi="Traditional Arabic" w:cs="Traditional Arabic"/>
          <w:sz w:val="28"/>
          <w:szCs w:val="28"/>
          <w:rtl/>
        </w:rPr>
        <w:t xml:space="preserve"> وذوي الاحتياجات الخاصة عموما؛ </w:t>
      </w:r>
    </w:p>
    <w:p w14:paraId="280280AF" w14:textId="77777777" w:rsidR="00A0065B" w:rsidRPr="002F5690" w:rsidRDefault="00A0065B" w:rsidP="002F5690">
      <w:pPr>
        <w:pStyle w:val="Paragraphedeliste"/>
        <w:numPr>
          <w:ilvl w:val="0"/>
          <w:numId w:val="12"/>
        </w:numPr>
        <w:bidi/>
        <w:spacing w:after="200" w:line="276" w:lineRule="auto"/>
        <w:jc w:val="both"/>
        <w:rPr>
          <w:rFonts w:ascii="Traditional Arabic" w:eastAsia="Calibri" w:hAnsi="Traditional Arabic" w:cs="Traditional Arabic"/>
          <w:sz w:val="28"/>
          <w:szCs w:val="28"/>
        </w:rPr>
      </w:pPr>
      <w:r w:rsidRPr="002F5690">
        <w:rPr>
          <w:rFonts w:ascii="Traditional Arabic" w:eastAsia="Calibri" w:hAnsi="Traditional Arabic" w:cs="Traditional Arabic"/>
          <w:sz w:val="28"/>
          <w:szCs w:val="28"/>
          <w:rtl/>
        </w:rPr>
        <w:t>يفضل قبل عملية ادماج ال</w:t>
      </w:r>
      <w:r w:rsidRPr="002F5690">
        <w:rPr>
          <w:rFonts w:ascii="Traditional Arabic" w:eastAsia="Calibri" w:hAnsi="Traditional Arabic" w:cs="Traditional Arabic" w:hint="cs"/>
          <w:sz w:val="28"/>
          <w:szCs w:val="28"/>
          <w:rtl/>
        </w:rPr>
        <w:t>أ</w:t>
      </w:r>
      <w:r w:rsidRPr="002F5690">
        <w:rPr>
          <w:rFonts w:ascii="Traditional Arabic" w:eastAsia="Calibri" w:hAnsi="Traditional Arabic" w:cs="Traditional Arabic"/>
          <w:sz w:val="28"/>
          <w:szCs w:val="28"/>
          <w:rtl/>
        </w:rPr>
        <w:t xml:space="preserve">طفال الصم في المدارس، معرفتهم والاستماع </w:t>
      </w:r>
      <w:r w:rsidRPr="002F5690">
        <w:rPr>
          <w:rFonts w:ascii="Traditional Arabic" w:eastAsia="Calibri" w:hAnsi="Traditional Arabic" w:cs="Traditional Arabic" w:hint="cs"/>
          <w:sz w:val="28"/>
          <w:szCs w:val="28"/>
          <w:rtl/>
        </w:rPr>
        <w:t>إ</w:t>
      </w:r>
      <w:r w:rsidRPr="002F5690">
        <w:rPr>
          <w:rFonts w:ascii="Traditional Arabic" w:eastAsia="Calibri" w:hAnsi="Traditional Arabic" w:cs="Traditional Arabic"/>
          <w:sz w:val="28"/>
          <w:szCs w:val="28"/>
          <w:rtl/>
        </w:rPr>
        <w:t>ليهم. لقد كشفت الدراسات (</w:t>
      </w:r>
      <w:r w:rsidRPr="002F5690">
        <w:rPr>
          <w:rFonts w:ascii="Traditional Arabic" w:eastAsia="Calibri" w:hAnsi="Traditional Arabic" w:cs="Traditional Arabic"/>
          <w:sz w:val="28"/>
          <w:szCs w:val="28"/>
        </w:rPr>
        <w:t>Lang and Meath-Lang 1992</w:t>
      </w:r>
      <w:r w:rsidRPr="002F5690">
        <w:rPr>
          <w:rFonts w:ascii="Traditional Arabic" w:eastAsia="Calibri" w:hAnsi="Traditional Arabic" w:cs="Traditional Arabic"/>
          <w:sz w:val="28"/>
          <w:szCs w:val="28"/>
          <w:rtl/>
        </w:rPr>
        <w:t>و</w:t>
      </w:r>
      <w:proofErr w:type="spellStart"/>
      <w:r w:rsidRPr="002F5690">
        <w:rPr>
          <w:rFonts w:ascii="Traditional Arabic" w:eastAsia="Calibri" w:hAnsi="Traditional Arabic" w:cs="Traditional Arabic"/>
          <w:sz w:val="28"/>
          <w:szCs w:val="28"/>
        </w:rPr>
        <w:t>Hocutt</w:t>
      </w:r>
      <w:proofErr w:type="spellEnd"/>
      <w:r w:rsidRPr="002F5690">
        <w:rPr>
          <w:rFonts w:ascii="Traditional Arabic" w:eastAsia="Calibri" w:hAnsi="Traditional Arabic" w:cs="Traditional Arabic"/>
          <w:sz w:val="28"/>
          <w:szCs w:val="28"/>
        </w:rPr>
        <w:t xml:space="preserve"> 1996</w:t>
      </w:r>
      <w:r w:rsidRPr="002F5690">
        <w:rPr>
          <w:rFonts w:ascii="Traditional Arabic" w:eastAsia="Calibri" w:hAnsi="Traditional Arabic" w:cs="Traditional Arabic"/>
          <w:sz w:val="28"/>
          <w:szCs w:val="28"/>
          <w:rtl/>
        </w:rPr>
        <w:t xml:space="preserve">) </w:t>
      </w:r>
      <w:r w:rsidRPr="002F5690">
        <w:rPr>
          <w:rFonts w:ascii="Traditional Arabic" w:eastAsia="Calibri" w:hAnsi="Traditional Arabic" w:cs="Traditional Arabic" w:hint="cs"/>
          <w:sz w:val="28"/>
          <w:szCs w:val="28"/>
          <w:rtl/>
        </w:rPr>
        <w:t>أ</w:t>
      </w:r>
      <w:r w:rsidRPr="002F5690">
        <w:rPr>
          <w:rFonts w:ascii="Traditional Arabic" w:eastAsia="Calibri" w:hAnsi="Traditional Arabic" w:cs="Traditional Arabic"/>
          <w:sz w:val="28"/>
          <w:szCs w:val="28"/>
          <w:rtl/>
        </w:rPr>
        <w:t>ن ال</w:t>
      </w:r>
      <w:r w:rsidRPr="002F5690">
        <w:rPr>
          <w:rFonts w:ascii="Traditional Arabic" w:eastAsia="Calibri" w:hAnsi="Traditional Arabic" w:cs="Traditional Arabic" w:hint="cs"/>
          <w:sz w:val="28"/>
          <w:szCs w:val="28"/>
          <w:rtl/>
        </w:rPr>
        <w:t>ت</w:t>
      </w:r>
      <w:r w:rsidRPr="002F5690">
        <w:rPr>
          <w:rFonts w:ascii="Traditional Arabic" w:eastAsia="Calibri" w:hAnsi="Traditional Arabic" w:cs="Traditional Arabic"/>
          <w:sz w:val="28"/>
          <w:szCs w:val="28"/>
          <w:rtl/>
        </w:rPr>
        <w:t>لاميذ الصم يستمرون في المعانا</w:t>
      </w:r>
      <w:r w:rsidRPr="002F5690">
        <w:rPr>
          <w:rFonts w:ascii="Traditional Arabic" w:eastAsia="Calibri" w:hAnsi="Traditional Arabic" w:cs="Traditional Arabic" w:hint="cs"/>
          <w:sz w:val="28"/>
          <w:szCs w:val="28"/>
          <w:rtl/>
        </w:rPr>
        <w:t>ة</w:t>
      </w:r>
      <w:r w:rsidRPr="002F5690">
        <w:rPr>
          <w:rFonts w:ascii="Traditional Arabic" w:eastAsia="Calibri" w:hAnsi="Traditional Arabic" w:cs="Traditional Arabic"/>
          <w:sz w:val="28"/>
          <w:szCs w:val="28"/>
          <w:rtl/>
        </w:rPr>
        <w:t xml:space="preserve">/الصراع، ويتم </w:t>
      </w:r>
      <w:r w:rsidRPr="002F5690">
        <w:rPr>
          <w:rFonts w:ascii="Traditional Arabic" w:eastAsia="Calibri" w:hAnsi="Traditional Arabic" w:cs="Traditional Arabic" w:hint="cs"/>
          <w:sz w:val="28"/>
          <w:szCs w:val="28"/>
          <w:rtl/>
        </w:rPr>
        <w:t>إ</w:t>
      </w:r>
      <w:r w:rsidRPr="002F5690">
        <w:rPr>
          <w:rFonts w:ascii="Traditional Arabic" w:eastAsia="Calibri" w:hAnsi="Traditional Arabic" w:cs="Traditional Arabic"/>
          <w:sz w:val="28"/>
          <w:szCs w:val="28"/>
          <w:rtl/>
        </w:rPr>
        <w:t xml:space="preserve">سكاتهم، ويجربون العزلة عندما يتم دمجهم داخل </w:t>
      </w:r>
      <w:r w:rsidRPr="002F5690">
        <w:rPr>
          <w:rFonts w:ascii="Traditional Arabic" w:eastAsia="Calibri" w:hAnsi="Traditional Arabic" w:cs="Traditional Arabic" w:hint="cs"/>
          <w:sz w:val="28"/>
          <w:szCs w:val="28"/>
          <w:rtl/>
        </w:rPr>
        <w:t>أ</w:t>
      </w:r>
      <w:r w:rsidRPr="002F5690">
        <w:rPr>
          <w:rFonts w:ascii="Traditional Arabic" w:eastAsia="Calibri" w:hAnsi="Traditional Arabic" w:cs="Traditional Arabic"/>
          <w:sz w:val="28"/>
          <w:szCs w:val="28"/>
          <w:rtl/>
        </w:rPr>
        <w:t xml:space="preserve">قسام تلاميذ </w:t>
      </w:r>
      <w:r w:rsidRPr="002F5690">
        <w:rPr>
          <w:rFonts w:ascii="Traditional Arabic" w:eastAsia="Calibri" w:hAnsi="Traditional Arabic" w:cs="Traditional Arabic" w:hint="cs"/>
          <w:sz w:val="28"/>
          <w:szCs w:val="28"/>
          <w:rtl/>
        </w:rPr>
        <w:t>أ</w:t>
      </w:r>
      <w:r w:rsidRPr="002F5690">
        <w:rPr>
          <w:rFonts w:ascii="Traditional Arabic" w:eastAsia="Calibri" w:hAnsi="Traditional Arabic" w:cs="Traditional Arabic"/>
          <w:sz w:val="28"/>
          <w:szCs w:val="28"/>
          <w:rtl/>
        </w:rPr>
        <w:t xml:space="preserve">سوياء. وبالتالي فالتلاميذ الصم يطورون هويات ذوات جدد عندما يدمجون بالرغم من مطالبتهم بالتجرد من هويتهم </w:t>
      </w:r>
      <w:proofErr w:type="gramStart"/>
      <w:r w:rsidRPr="002F5690">
        <w:rPr>
          <w:rFonts w:ascii="Traditional Arabic" w:eastAsia="Calibri" w:hAnsi="Traditional Arabic" w:cs="Traditional Arabic"/>
          <w:sz w:val="28"/>
          <w:szCs w:val="28"/>
          <w:rtl/>
        </w:rPr>
        <w:t>الثقافية  الشخصية</w:t>
      </w:r>
      <w:proofErr w:type="gramEnd"/>
      <w:r w:rsidRPr="002F5690">
        <w:rPr>
          <w:rFonts w:ascii="Traditional Arabic" w:eastAsia="Calibri" w:hAnsi="Traditional Arabic" w:cs="Traditional Arabic"/>
          <w:sz w:val="28"/>
          <w:szCs w:val="28"/>
          <w:rtl/>
        </w:rPr>
        <w:t xml:space="preserve">، ورفض </w:t>
      </w:r>
      <w:r w:rsidRPr="002F5690">
        <w:rPr>
          <w:rFonts w:ascii="Traditional Arabic" w:eastAsia="Calibri" w:hAnsi="Traditional Arabic" w:cs="Traditional Arabic" w:hint="cs"/>
          <w:sz w:val="28"/>
          <w:szCs w:val="28"/>
          <w:rtl/>
        </w:rPr>
        <w:t>واقع أ</w:t>
      </w:r>
      <w:r w:rsidRPr="002F5690">
        <w:rPr>
          <w:rFonts w:ascii="Traditional Arabic" w:eastAsia="Calibri" w:hAnsi="Traditional Arabic" w:cs="Traditional Arabic"/>
          <w:sz w:val="28"/>
          <w:szCs w:val="28"/>
          <w:rtl/>
        </w:rPr>
        <w:t>ن لهم هوية ثقافية شخصية؛</w:t>
      </w:r>
    </w:p>
    <w:p w14:paraId="030F83AF" w14:textId="77777777" w:rsidR="00A0065B" w:rsidRPr="002F5690" w:rsidRDefault="00A0065B" w:rsidP="002F5690">
      <w:pPr>
        <w:pStyle w:val="Paragraphedeliste"/>
        <w:numPr>
          <w:ilvl w:val="0"/>
          <w:numId w:val="12"/>
        </w:numPr>
        <w:bidi/>
        <w:spacing w:after="200" w:line="276" w:lineRule="auto"/>
        <w:jc w:val="both"/>
        <w:rPr>
          <w:rFonts w:ascii="Traditional Arabic" w:eastAsia="Calibri" w:hAnsi="Traditional Arabic" w:cs="Traditional Arabic"/>
          <w:sz w:val="28"/>
          <w:szCs w:val="28"/>
        </w:rPr>
      </w:pPr>
      <w:r w:rsidRPr="002F5690">
        <w:rPr>
          <w:rFonts w:ascii="Traditional Arabic" w:eastAsia="Calibri" w:hAnsi="Traditional Arabic" w:cs="Traditional Arabic"/>
          <w:sz w:val="28"/>
          <w:szCs w:val="28"/>
          <w:rtl/>
        </w:rPr>
        <w:t xml:space="preserve">اقتراحنا </w:t>
      </w:r>
      <w:proofErr w:type="gramStart"/>
      <w:r w:rsidRPr="002F5690">
        <w:rPr>
          <w:rFonts w:ascii="Traditional Arabic" w:eastAsia="Calibri" w:hAnsi="Traditional Arabic" w:cs="Traditional Arabic"/>
          <w:sz w:val="28"/>
          <w:szCs w:val="28"/>
          <w:rtl/>
        </w:rPr>
        <w:t>للجمعية  المغربية</w:t>
      </w:r>
      <w:proofErr w:type="gramEnd"/>
      <w:r w:rsidRPr="002F5690">
        <w:rPr>
          <w:rFonts w:ascii="Traditional Arabic" w:eastAsia="Calibri" w:hAnsi="Traditional Arabic" w:cs="Traditional Arabic"/>
          <w:sz w:val="28"/>
          <w:szCs w:val="28"/>
          <w:rtl/>
        </w:rPr>
        <w:t xml:space="preserve"> لل</w:t>
      </w:r>
      <w:r w:rsidRPr="002F5690">
        <w:rPr>
          <w:rFonts w:ascii="Traditional Arabic" w:eastAsia="Calibri" w:hAnsi="Traditional Arabic" w:cs="Traditional Arabic" w:hint="cs"/>
          <w:sz w:val="28"/>
          <w:szCs w:val="28"/>
          <w:rtl/>
        </w:rPr>
        <w:t>أ</w:t>
      </w:r>
      <w:r w:rsidRPr="002F5690">
        <w:rPr>
          <w:rFonts w:ascii="Traditional Arabic" w:eastAsia="Calibri" w:hAnsi="Traditional Arabic" w:cs="Traditional Arabic"/>
          <w:sz w:val="28"/>
          <w:szCs w:val="28"/>
          <w:rtl/>
        </w:rPr>
        <w:t>طفال الصم خلال انجازنا لبحث الدكتوراه ب</w:t>
      </w:r>
      <w:r w:rsidRPr="002F5690">
        <w:rPr>
          <w:rFonts w:ascii="Traditional Arabic" w:eastAsia="Calibri" w:hAnsi="Traditional Arabic" w:cs="Traditional Arabic" w:hint="cs"/>
          <w:sz w:val="28"/>
          <w:szCs w:val="28"/>
          <w:rtl/>
        </w:rPr>
        <w:t>ا</w:t>
      </w:r>
      <w:r w:rsidRPr="002F5690">
        <w:rPr>
          <w:rFonts w:ascii="Traditional Arabic" w:eastAsia="Calibri" w:hAnsi="Traditional Arabic" w:cs="Traditional Arabic"/>
          <w:sz w:val="28"/>
          <w:szCs w:val="28"/>
          <w:rtl/>
        </w:rPr>
        <w:t xml:space="preserve">عتماد النظام التعليمي </w:t>
      </w:r>
      <w:r w:rsidRPr="002F5690">
        <w:rPr>
          <w:rFonts w:ascii="Traditional Arabic" w:eastAsia="Calibri" w:hAnsi="Traditional Arabic" w:cs="Traditional Arabic" w:hint="cs"/>
          <w:sz w:val="28"/>
          <w:szCs w:val="28"/>
          <w:rtl/>
        </w:rPr>
        <w:t>(</w:t>
      </w:r>
      <w:proofErr w:type="spellStart"/>
      <w:r w:rsidRPr="002F5690">
        <w:rPr>
          <w:rFonts w:ascii="Traditional Arabic" w:eastAsia="Calibri" w:hAnsi="Traditional Arabic" w:cs="Traditional Arabic"/>
          <w:sz w:val="28"/>
          <w:szCs w:val="28"/>
        </w:rPr>
        <w:t>Bi-Bi</w:t>
      </w:r>
      <w:proofErr w:type="spellEnd"/>
      <w:r w:rsidRPr="002F5690">
        <w:rPr>
          <w:rFonts w:ascii="Traditional Arabic" w:eastAsia="Calibri" w:hAnsi="Traditional Arabic" w:cs="Traditional Arabic" w:hint="cs"/>
          <w:sz w:val="28"/>
          <w:szCs w:val="28"/>
          <w:rtl/>
        </w:rPr>
        <w:t xml:space="preserve">)، </w:t>
      </w:r>
      <w:proofErr w:type="spellStart"/>
      <w:r w:rsidRPr="002F5690">
        <w:rPr>
          <w:rFonts w:ascii="Traditional Arabic" w:eastAsia="Calibri" w:hAnsi="Traditional Arabic" w:cs="Traditional Arabic"/>
          <w:sz w:val="28"/>
          <w:szCs w:val="28"/>
        </w:rPr>
        <w:t>Bilingualism-Biculturalism</w:t>
      </w:r>
      <w:proofErr w:type="spellEnd"/>
      <w:r w:rsidRPr="002F5690">
        <w:rPr>
          <w:rFonts w:ascii="Traditional Arabic" w:eastAsia="Calibri" w:hAnsi="Traditional Arabic" w:cs="Traditional Arabic" w:hint="cs"/>
          <w:sz w:val="28"/>
          <w:szCs w:val="28"/>
          <w:rtl/>
        </w:rPr>
        <w:t>)</w:t>
      </w:r>
      <w:r w:rsidRPr="002F5690">
        <w:rPr>
          <w:rFonts w:ascii="Traditional Arabic" w:eastAsia="Calibri" w:hAnsi="Traditional Arabic" w:cs="Traditional Arabic"/>
          <w:sz w:val="28"/>
          <w:szCs w:val="28"/>
          <w:rtl/>
        </w:rPr>
        <w:t xml:space="preserve"> لتشجيع ال</w:t>
      </w:r>
      <w:r w:rsidRPr="002F5690">
        <w:rPr>
          <w:rFonts w:ascii="Traditional Arabic" w:eastAsia="Calibri" w:hAnsi="Traditional Arabic" w:cs="Traditional Arabic" w:hint="cs"/>
          <w:sz w:val="28"/>
          <w:szCs w:val="28"/>
          <w:rtl/>
        </w:rPr>
        <w:t>ت</w:t>
      </w:r>
      <w:r w:rsidRPr="002F5690">
        <w:rPr>
          <w:rFonts w:ascii="Traditional Arabic" w:eastAsia="Calibri" w:hAnsi="Traditional Arabic" w:cs="Traditional Arabic"/>
          <w:sz w:val="28"/>
          <w:szCs w:val="28"/>
          <w:rtl/>
        </w:rPr>
        <w:t>لميذ ال</w:t>
      </w:r>
      <w:r w:rsidRPr="002F5690">
        <w:rPr>
          <w:rFonts w:ascii="Traditional Arabic" w:eastAsia="Calibri" w:hAnsi="Traditional Arabic" w:cs="Traditional Arabic" w:hint="cs"/>
          <w:sz w:val="28"/>
          <w:szCs w:val="28"/>
          <w:rtl/>
        </w:rPr>
        <w:t>أ</w:t>
      </w:r>
      <w:r w:rsidRPr="002F5690">
        <w:rPr>
          <w:rFonts w:ascii="Traditional Arabic" w:eastAsia="Calibri" w:hAnsi="Traditional Arabic" w:cs="Traditional Arabic"/>
          <w:sz w:val="28"/>
          <w:szCs w:val="28"/>
          <w:rtl/>
        </w:rPr>
        <w:t>صم على تعلم واستعمال لغة ال</w:t>
      </w:r>
      <w:r w:rsidRPr="002F5690">
        <w:rPr>
          <w:rFonts w:ascii="Traditional Arabic" w:eastAsia="Calibri" w:hAnsi="Traditional Arabic" w:cs="Traditional Arabic" w:hint="cs"/>
          <w:sz w:val="28"/>
          <w:szCs w:val="28"/>
          <w:rtl/>
        </w:rPr>
        <w:t>إ</w:t>
      </w:r>
      <w:r w:rsidRPr="002F5690">
        <w:rPr>
          <w:rFonts w:ascii="Traditional Arabic" w:eastAsia="Calibri" w:hAnsi="Traditional Arabic" w:cs="Traditional Arabic"/>
          <w:sz w:val="28"/>
          <w:szCs w:val="28"/>
          <w:rtl/>
        </w:rPr>
        <w:t xml:space="preserve">شارة واللغة الشفهية/المكتوبة خلال تواصله مع </w:t>
      </w:r>
      <w:r w:rsidRPr="002F5690">
        <w:rPr>
          <w:rFonts w:ascii="Traditional Arabic" w:eastAsia="Calibri" w:hAnsi="Traditional Arabic" w:cs="Traditional Arabic" w:hint="cs"/>
          <w:sz w:val="28"/>
          <w:szCs w:val="28"/>
          <w:rtl/>
        </w:rPr>
        <w:t>أ</w:t>
      </w:r>
      <w:r w:rsidRPr="002F5690">
        <w:rPr>
          <w:rFonts w:ascii="Traditional Arabic" w:eastAsia="Calibri" w:hAnsi="Traditional Arabic" w:cs="Traditional Arabic"/>
          <w:sz w:val="28"/>
          <w:szCs w:val="28"/>
          <w:rtl/>
        </w:rPr>
        <w:t>قرانه و مع العالم الخارجي</w:t>
      </w:r>
      <w:r w:rsidRPr="002F5690">
        <w:rPr>
          <w:rFonts w:ascii="Traditional Arabic" w:eastAsia="Calibri" w:hAnsi="Traditional Arabic" w:cs="Traditional Arabic" w:hint="cs"/>
          <w:sz w:val="28"/>
          <w:szCs w:val="28"/>
          <w:rtl/>
        </w:rPr>
        <w:t xml:space="preserve">، </w:t>
      </w:r>
      <w:r w:rsidRPr="002F5690">
        <w:rPr>
          <w:rFonts w:ascii="Traditional Arabic" w:eastAsia="Calibri" w:hAnsi="Traditional Arabic" w:cs="Traditional Arabic"/>
          <w:sz w:val="28"/>
          <w:szCs w:val="28"/>
          <w:rtl/>
        </w:rPr>
        <w:t xml:space="preserve">أي فتح قناة تواصلية </w:t>
      </w:r>
      <w:proofErr w:type="spellStart"/>
      <w:r w:rsidRPr="002F5690">
        <w:rPr>
          <w:rFonts w:ascii="Traditional Arabic" w:eastAsia="Calibri" w:hAnsi="Traditional Arabic" w:cs="Traditional Arabic"/>
          <w:sz w:val="28"/>
          <w:szCs w:val="28"/>
          <w:rtl/>
        </w:rPr>
        <w:t>مابين</w:t>
      </w:r>
      <w:proofErr w:type="spellEnd"/>
      <w:r w:rsidRPr="002F5690">
        <w:rPr>
          <w:rFonts w:ascii="Traditional Arabic" w:eastAsia="Calibri" w:hAnsi="Traditional Arabic" w:cs="Traditional Arabic"/>
          <w:sz w:val="28"/>
          <w:szCs w:val="28"/>
          <w:rtl/>
        </w:rPr>
        <w:t xml:space="preserve"> الثقافتين. </w:t>
      </w:r>
    </w:p>
    <w:p w14:paraId="5D666421" w14:textId="77777777" w:rsidR="002F5690" w:rsidRDefault="002F5690" w:rsidP="002F5690">
      <w:pPr>
        <w:bidi/>
        <w:ind w:left="-567"/>
        <w:jc w:val="both"/>
        <w:rPr>
          <w:rFonts w:ascii="Lucida Bright" w:eastAsia="Calibri" w:hAnsi="Lucida Bright" w:cs="Times New Roman"/>
          <w:b/>
          <w:bCs/>
          <w:sz w:val="32"/>
          <w:szCs w:val="32"/>
          <w:rtl/>
        </w:rPr>
        <w:sectPr w:rsidR="002F5690" w:rsidSect="002F5690">
          <w:pgSz w:w="11906" w:h="16838"/>
          <w:pgMar w:top="1553" w:right="1275" w:bottom="1417" w:left="1417" w:header="708" w:footer="1" w:gutter="0"/>
          <w:pgNumType w:start="1"/>
          <w:cols w:space="708"/>
          <w:docGrid w:linePitch="360"/>
        </w:sectPr>
      </w:pPr>
    </w:p>
    <w:p w14:paraId="64D9877F" w14:textId="4F5AC5A6" w:rsidR="002F5690" w:rsidRDefault="002F5690" w:rsidP="002F5690">
      <w:pPr>
        <w:bidi/>
        <w:ind w:left="-567"/>
        <w:jc w:val="both"/>
        <w:rPr>
          <w:rFonts w:ascii="Lucida Bright" w:eastAsia="Calibri" w:hAnsi="Lucida Bright" w:cs="Traditional Arabic"/>
          <w:b/>
          <w:bCs/>
          <w:sz w:val="32"/>
          <w:szCs w:val="32"/>
          <w:rtl/>
        </w:rPr>
      </w:pPr>
      <w:r w:rsidRPr="002F5690">
        <w:rPr>
          <w:rFonts w:ascii="Lucida Bright" w:eastAsia="Calibri" w:hAnsi="Lucida Bright" w:cs="Traditional Arabic"/>
          <w:b/>
          <w:bCs/>
          <w:sz w:val="32"/>
          <w:szCs w:val="32"/>
          <w:rtl/>
        </w:rPr>
        <w:lastRenderedPageBreak/>
        <w:t>المراجع</w:t>
      </w:r>
    </w:p>
    <w:p w14:paraId="685D467F" w14:textId="77777777" w:rsidR="002F5690" w:rsidRPr="002F5690" w:rsidRDefault="002F5690" w:rsidP="002F5690">
      <w:pPr>
        <w:bidi/>
        <w:ind w:left="-567"/>
        <w:jc w:val="both"/>
        <w:rPr>
          <w:rFonts w:ascii="Lucida Bright" w:eastAsia="Calibri" w:hAnsi="Lucida Bright" w:cs="Traditional Arabic"/>
          <w:b/>
          <w:bCs/>
          <w:sz w:val="32"/>
          <w:szCs w:val="32"/>
        </w:rPr>
      </w:pPr>
    </w:p>
    <w:p w14:paraId="082FF931" w14:textId="77777777" w:rsidR="002F5690" w:rsidRPr="002F5690" w:rsidRDefault="002F5690" w:rsidP="002F5690">
      <w:pPr>
        <w:bidi/>
        <w:ind w:left="-567"/>
        <w:jc w:val="both"/>
        <w:rPr>
          <w:rFonts w:ascii="Traditional Arabic" w:eastAsia="Calibri" w:hAnsi="Traditional Arabic" w:cs="Traditional Arabic"/>
          <w:sz w:val="28"/>
          <w:szCs w:val="28"/>
        </w:rPr>
      </w:pPr>
      <w:proofErr w:type="gramStart"/>
      <w:r w:rsidRPr="002F5690">
        <w:rPr>
          <w:rFonts w:ascii="Bookman Old Style" w:hAnsi="Bookman Old Style" w:cs="Tahoma"/>
          <w:lang w:bidi="ar-MA"/>
        </w:rPr>
        <w:t>.</w:t>
      </w:r>
      <w:r w:rsidRPr="002F5690">
        <w:rPr>
          <w:rFonts w:ascii="Traditional Arabic" w:eastAsia="Calibri" w:hAnsi="Traditional Arabic" w:cs="Traditional Arabic" w:hint="cs"/>
          <w:sz w:val="28"/>
          <w:szCs w:val="28"/>
          <w:rtl/>
        </w:rPr>
        <w:t>البحث</w:t>
      </w:r>
      <w:proofErr w:type="gramEnd"/>
      <w:r w:rsidRPr="002F5690">
        <w:rPr>
          <w:rFonts w:ascii="Traditional Arabic" w:eastAsia="Calibri" w:hAnsi="Traditional Arabic" w:cs="Traditional Arabic" w:hint="cs"/>
          <w:sz w:val="28"/>
          <w:szCs w:val="28"/>
          <w:rtl/>
        </w:rPr>
        <w:t xml:space="preserve"> الوطني حول الإعاقة، خلاصة النتائج، كتابة الدولة المكلفة بالأسرة والطفولة والأشخاص المعاقين مارس </w:t>
      </w:r>
      <w:r w:rsidRPr="002F5690">
        <w:rPr>
          <w:rFonts w:ascii="Traditional Arabic" w:eastAsia="Calibri" w:hAnsi="Traditional Arabic" w:cs="Traditional Arabic"/>
          <w:sz w:val="28"/>
          <w:szCs w:val="28"/>
        </w:rPr>
        <w:t>4</w:t>
      </w:r>
      <w:r w:rsidRPr="002F5690">
        <w:rPr>
          <w:rFonts w:ascii="Traditional Arabic" w:eastAsia="Calibri" w:hAnsi="Traditional Arabic" w:cs="Traditional Arabic" w:hint="cs"/>
          <w:sz w:val="28"/>
          <w:szCs w:val="28"/>
          <w:rtl/>
        </w:rPr>
        <w:t>200.</w:t>
      </w:r>
    </w:p>
    <w:p w14:paraId="33778F6A" w14:textId="77777777" w:rsidR="002F5690" w:rsidRPr="002F5690" w:rsidRDefault="002F5690" w:rsidP="002F5690">
      <w:pPr>
        <w:bidi/>
        <w:ind w:left="-567"/>
        <w:jc w:val="both"/>
        <w:rPr>
          <w:rFonts w:ascii="Traditional Arabic" w:eastAsia="Calibri" w:hAnsi="Traditional Arabic" w:cs="Traditional Arabic"/>
          <w:sz w:val="28"/>
          <w:szCs w:val="28"/>
        </w:rPr>
      </w:pPr>
      <w:proofErr w:type="gramStart"/>
      <w:r w:rsidRPr="002F5690">
        <w:rPr>
          <w:rFonts w:ascii="Traditional Arabic" w:eastAsia="Calibri" w:hAnsi="Traditional Arabic" w:cs="Traditional Arabic"/>
          <w:sz w:val="28"/>
          <w:szCs w:val="28"/>
        </w:rPr>
        <w:t>.</w:t>
      </w:r>
      <w:r w:rsidRPr="002F5690">
        <w:rPr>
          <w:rFonts w:ascii="Traditional Arabic" w:eastAsia="Calibri" w:hAnsi="Traditional Arabic" w:cs="Traditional Arabic" w:hint="cs"/>
          <w:sz w:val="28"/>
          <w:szCs w:val="28"/>
          <w:rtl/>
        </w:rPr>
        <w:t>التعليم</w:t>
      </w:r>
      <w:proofErr w:type="gramEnd"/>
      <w:r w:rsidRPr="002F5690">
        <w:rPr>
          <w:rFonts w:ascii="Traditional Arabic" w:eastAsia="Calibri" w:hAnsi="Traditional Arabic" w:cs="Traditional Arabic" w:hint="cs"/>
          <w:sz w:val="28"/>
          <w:szCs w:val="28"/>
          <w:rtl/>
        </w:rPr>
        <w:t xml:space="preserve"> الجامع: طريق المستقبل، وثيقة مرجعية. منظمة الأمم المتحدة للتربية والعلوم والثقافة، الدورة الثامنة والأربعون، جنيف، يونيو 2008.</w:t>
      </w:r>
    </w:p>
    <w:p w14:paraId="0CC59B58" w14:textId="77777777" w:rsidR="002F5690" w:rsidRPr="002F5690" w:rsidRDefault="002F5690" w:rsidP="002F5690">
      <w:pPr>
        <w:bidi/>
        <w:ind w:left="-567"/>
        <w:jc w:val="both"/>
        <w:rPr>
          <w:rFonts w:ascii="Traditional Arabic" w:eastAsia="Calibri" w:hAnsi="Traditional Arabic" w:cs="Traditional Arabic"/>
          <w:sz w:val="28"/>
          <w:szCs w:val="28"/>
        </w:rPr>
      </w:pPr>
      <w:proofErr w:type="gramStart"/>
      <w:r w:rsidRPr="002F5690">
        <w:rPr>
          <w:rFonts w:ascii="Traditional Arabic" w:eastAsia="Calibri" w:hAnsi="Traditional Arabic" w:cs="Traditional Arabic"/>
          <w:sz w:val="28"/>
          <w:szCs w:val="28"/>
        </w:rPr>
        <w:t>.</w:t>
      </w:r>
      <w:r w:rsidRPr="002F5690">
        <w:rPr>
          <w:rFonts w:ascii="Traditional Arabic" w:eastAsia="Calibri" w:hAnsi="Traditional Arabic" w:cs="Traditional Arabic" w:hint="cs"/>
          <w:sz w:val="28"/>
          <w:szCs w:val="28"/>
          <w:rtl/>
        </w:rPr>
        <w:t>دليل</w:t>
      </w:r>
      <w:proofErr w:type="gramEnd"/>
      <w:r w:rsidRPr="002F5690">
        <w:rPr>
          <w:rFonts w:ascii="Traditional Arabic" w:eastAsia="Calibri" w:hAnsi="Traditional Arabic" w:cs="Traditional Arabic" w:hint="cs"/>
          <w:sz w:val="28"/>
          <w:szCs w:val="28"/>
          <w:rtl/>
        </w:rPr>
        <w:t xml:space="preserve"> مؤسسات الرعاية الاجتماعية، وزارة التضامن والمرأة والأسرة والتنمية الاجتماعية، نونبر 2013.</w:t>
      </w:r>
    </w:p>
    <w:p w14:paraId="13E53D89" w14:textId="77777777" w:rsidR="002F5690" w:rsidRPr="002F5690" w:rsidRDefault="002F5690" w:rsidP="002F5690">
      <w:pPr>
        <w:bidi/>
        <w:ind w:left="-567"/>
        <w:jc w:val="both"/>
        <w:rPr>
          <w:rFonts w:ascii="Traditional Arabic" w:eastAsia="Calibri" w:hAnsi="Traditional Arabic" w:cs="Traditional Arabic"/>
          <w:sz w:val="28"/>
          <w:szCs w:val="28"/>
          <w:rtl/>
        </w:rPr>
      </w:pPr>
      <w:proofErr w:type="gramStart"/>
      <w:r w:rsidRPr="002F5690">
        <w:rPr>
          <w:rFonts w:ascii="Traditional Arabic" w:eastAsia="Calibri" w:hAnsi="Traditional Arabic" w:cs="Traditional Arabic"/>
          <w:sz w:val="28"/>
          <w:szCs w:val="28"/>
        </w:rPr>
        <w:t>.</w:t>
      </w:r>
      <w:r w:rsidRPr="002F5690">
        <w:rPr>
          <w:rFonts w:ascii="Traditional Arabic" w:eastAsia="Calibri" w:hAnsi="Traditional Arabic" w:cs="Traditional Arabic" w:hint="cs"/>
          <w:sz w:val="28"/>
          <w:szCs w:val="28"/>
          <w:rtl/>
        </w:rPr>
        <w:t>دليل</w:t>
      </w:r>
      <w:proofErr w:type="gramEnd"/>
      <w:r w:rsidRPr="002F5690">
        <w:rPr>
          <w:rFonts w:ascii="Traditional Arabic" w:eastAsia="Calibri" w:hAnsi="Traditional Arabic" w:cs="Traditional Arabic" w:hint="cs"/>
          <w:sz w:val="28"/>
          <w:szCs w:val="28"/>
          <w:rtl/>
        </w:rPr>
        <w:t xml:space="preserve"> المعاهد التعليمية ومراكز التكوين التابعة للمنظمة العلوية لرعاية المكفوفين الرباط، 2005</w:t>
      </w:r>
      <w:r w:rsidRPr="002F5690">
        <w:rPr>
          <w:rFonts w:ascii="Traditional Arabic" w:eastAsia="Calibri" w:hAnsi="Traditional Arabic" w:cs="Traditional Arabic"/>
          <w:sz w:val="28"/>
          <w:szCs w:val="28"/>
        </w:rPr>
        <w:t>.</w:t>
      </w:r>
    </w:p>
    <w:p w14:paraId="5C767DF2" w14:textId="77777777" w:rsidR="002F5690" w:rsidRPr="002F5690" w:rsidRDefault="002F5690" w:rsidP="002F5690">
      <w:pPr>
        <w:spacing w:before="120" w:after="120"/>
        <w:ind w:left="-567"/>
        <w:jc w:val="both"/>
        <w:rPr>
          <w:rFonts w:ascii="Lucida Bright" w:hAnsi="Lucida Bright" w:cs="Times New Roman"/>
        </w:rPr>
      </w:pPr>
      <w:proofErr w:type="spellStart"/>
      <w:r w:rsidRPr="002F5690">
        <w:rPr>
          <w:rFonts w:ascii="Lucida Bright" w:hAnsi="Lucida Bright" w:cs="Times New Roman"/>
        </w:rPr>
        <w:t>Aimard</w:t>
      </w:r>
      <w:proofErr w:type="spellEnd"/>
      <w:r w:rsidRPr="002F5690">
        <w:rPr>
          <w:rFonts w:ascii="Lucida Bright" w:hAnsi="Lucida Bright" w:cs="Times New Roman"/>
        </w:rPr>
        <w:t xml:space="preserve">, P., 1982, L'enfant et son Langage, Villeurbanne : SIMEP Ajuriaguerra, J. de, </w:t>
      </w:r>
      <w:proofErr w:type="gramStart"/>
      <w:r w:rsidRPr="002F5690">
        <w:rPr>
          <w:rFonts w:ascii="Lucida Bright" w:hAnsi="Lucida Bright" w:cs="Times New Roman"/>
        </w:rPr>
        <w:t>1972,  «</w:t>
      </w:r>
      <w:proofErr w:type="gramEnd"/>
      <w:r w:rsidRPr="002F5690">
        <w:rPr>
          <w:rFonts w:ascii="Lucida Bright" w:hAnsi="Lucida Bright" w:cs="Times New Roman"/>
        </w:rPr>
        <w:t xml:space="preserve"> Désordres Psychopathologiques chez l'</w:t>
      </w:r>
      <w:proofErr w:type="spellStart"/>
      <w:r w:rsidRPr="002F5690">
        <w:rPr>
          <w:rFonts w:ascii="Lucida Bright" w:hAnsi="Lucida Bright" w:cs="Times New Roman"/>
        </w:rPr>
        <w:t>EnfantSourd</w:t>
      </w:r>
      <w:proofErr w:type="spellEnd"/>
      <w:r w:rsidRPr="002F5690">
        <w:rPr>
          <w:rFonts w:ascii="Lucida Bright" w:hAnsi="Lucida Bright" w:cs="Times New Roman"/>
        </w:rPr>
        <w:t xml:space="preserve"> », in : Psychiatrie de l'enfant (54)</w:t>
      </w:r>
    </w:p>
    <w:p w14:paraId="48CA8A33" w14:textId="77777777" w:rsidR="002F5690" w:rsidRPr="002F5690" w:rsidRDefault="002F5690" w:rsidP="002F5690">
      <w:pPr>
        <w:spacing w:before="120" w:after="120"/>
        <w:ind w:left="-567"/>
        <w:jc w:val="both"/>
        <w:rPr>
          <w:rFonts w:ascii="Lucida Bright" w:hAnsi="Lucida Bright" w:cs="Times New Roman"/>
        </w:rPr>
      </w:pPr>
      <w:r w:rsidRPr="002F5690">
        <w:rPr>
          <w:rFonts w:ascii="Lucida Bright" w:hAnsi="Lucida Bright" w:cs="Times New Roman"/>
        </w:rPr>
        <w:t>Coll, J., 1979, L'enfant malentendant. Toulouse : Privat</w:t>
      </w:r>
    </w:p>
    <w:p w14:paraId="1D24A5D7" w14:textId="77777777" w:rsidR="002F5690" w:rsidRPr="002F5690" w:rsidRDefault="002F5690" w:rsidP="002F5690">
      <w:pPr>
        <w:spacing w:before="120" w:after="120"/>
        <w:ind w:left="-567"/>
        <w:jc w:val="both"/>
        <w:rPr>
          <w:rFonts w:ascii="Lucida Bright" w:hAnsi="Lucida Bright" w:cs="Times New Roman"/>
          <w:lang w:val="en-US"/>
        </w:rPr>
      </w:pPr>
      <w:proofErr w:type="spellStart"/>
      <w:r w:rsidRPr="002F5690">
        <w:rPr>
          <w:rFonts w:ascii="Lucida Bright" w:hAnsi="Lucida Bright" w:cs="Times New Roman"/>
        </w:rPr>
        <w:t>Collin</w:t>
      </w:r>
      <w:proofErr w:type="spellEnd"/>
      <w:r w:rsidRPr="002F5690">
        <w:rPr>
          <w:rFonts w:ascii="Lucida Bright" w:hAnsi="Lucida Bright" w:cs="Times New Roman"/>
        </w:rPr>
        <w:t xml:space="preserve">, C., 1979, Psychologie de l'enfant sourd. </w:t>
      </w:r>
      <w:r w:rsidRPr="002F5690">
        <w:rPr>
          <w:rFonts w:ascii="Lucida Bright" w:hAnsi="Lucida Bright" w:cs="Times New Roman"/>
          <w:lang w:val="en-US"/>
        </w:rPr>
        <w:t>Masson 2 ed. Paris.</w:t>
      </w:r>
    </w:p>
    <w:p w14:paraId="21FADE62" w14:textId="77777777" w:rsidR="002F5690" w:rsidRPr="002F5690" w:rsidRDefault="002F5690" w:rsidP="002F5690">
      <w:pPr>
        <w:spacing w:before="120" w:after="120"/>
        <w:ind w:left="-567"/>
        <w:jc w:val="both"/>
        <w:rPr>
          <w:rFonts w:ascii="Lucida Bright" w:hAnsi="Lucida Bright" w:cs="Times New Roman"/>
        </w:rPr>
      </w:pPr>
      <w:r w:rsidRPr="002F5690">
        <w:rPr>
          <w:rFonts w:ascii="Lucida Bright" w:hAnsi="Lucida Bright" w:cs="Times New Roman"/>
          <w:lang w:val="en-GB"/>
        </w:rPr>
        <w:t xml:space="preserve">Conrad, R., 1979, The Deaf School Child. </w:t>
      </w:r>
      <w:proofErr w:type="gramStart"/>
      <w:r w:rsidRPr="002F5690">
        <w:rPr>
          <w:rFonts w:ascii="Lucida Bright" w:hAnsi="Lucida Bright" w:cs="Times New Roman"/>
          <w:lang w:val="en-GB"/>
        </w:rPr>
        <w:t>London :</w:t>
      </w:r>
      <w:proofErr w:type="gramEnd"/>
      <w:r w:rsidRPr="002F5690">
        <w:rPr>
          <w:rFonts w:ascii="Lucida Bright" w:hAnsi="Lucida Bright" w:cs="Times New Roman"/>
          <w:lang w:val="en-GB"/>
        </w:rPr>
        <w:t xml:space="preserve"> Harper Row Crystal, D. and V. Rosemary, 1998, Introduction to Language </w:t>
      </w:r>
      <w:proofErr w:type="spellStart"/>
      <w:r w:rsidRPr="002F5690">
        <w:rPr>
          <w:rFonts w:ascii="Lucida Bright" w:hAnsi="Lucida Bright" w:cs="Times New Roman"/>
          <w:lang w:val="en-GB"/>
        </w:rPr>
        <w:t>Pathology.Whurr</w:t>
      </w:r>
      <w:proofErr w:type="spellEnd"/>
      <w:r w:rsidRPr="002F5690">
        <w:rPr>
          <w:rFonts w:ascii="Lucida Bright" w:hAnsi="Lucida Bright" w:cs="Times New Roman"/>
          <w:lang w:val="en-GB"/>
        </w:rPr>
        <w:t xml:space="preserve"> </w:t>
      </w:r>
      <w:proofErr w:type="spellStart"/>
      <w:r w:rsidRPr="002F5690">
        <w:rPr>
          <w:rFonts w:ascii="Lucida Bright" w:hAnsi="Lucida Bright" w:cs="Times New Roman"/>
          <w:lang w:val="en-GB"/>
        </w:rPr>
        <w:t>Publishess</w:t>
      </w:r>
      <w:proofErr w:type="spellEnd"/>
      <w:r w:rsidRPr="002F5690">
        <w:rPr>
          <w:rFonts w:ascii="Lucida Bright" w:hAnsi="Lucida Bright" w:cs="Times New Roman"/>
          <w:lang w:val="en-GB"/>
        </w:rPr>
        <w:t xml:space="preserve"> Ltd. </w:t>
      </w:r>
      <w:r w:rsidRPr="002F5690">
        <w:rPr>
          <w:rFonts w:ascii="Lucida Bright" w:hAnsi="Lucida Bright" w:cs="Times New Roman"/>
        </w:rPr>
        <w:t>London.</w:t>
      </w:r>
    </w:p>
    <w:p w14:paraId="30320EB3" w14:textId="77777777" w:rsidR="002F5690" w:rsidRPr="002F5690" w:rsidRDefault="002F5690" w:rsidP="002F5690">
      <w:pPr>
        <w:spacing w:before="120" w:after="120"/>
        <w:ind w:left="-567"/>
        <w:jc w:val="both"/>
        <w:rPr>
          <w:rFonts w:ascii="Lucida Bright" w:hAnsi="Lucida Bright" w:cs="Times New Roman"/>
        </w:rPr>
      </w:pPr>
      <w:r w:rsidRPr="002F5690">
        <w:rPr>
          <w:rFonts w:ascii="Lucida Bright" w:hAnsi="Lucida Bright" w:cs="Times New Roman"/>
          <w:lang w:val="en-US"/>
        </w:rPr>
        <w:t xml:space="preserve">Davis, H., 1947, Hearing and Deafness. </w:t>
      </w:r>
      <w:r w:rsidRPr="002F5690">
        <w:rPr>
          <w:rFonts w:ascii="Lucida Bright" w:hAnsi="Lucida Bright" w:cs="Times New Roman"/>
        </w:rPr>
        <w:t>Murray Hill Books.</w:t>
      </w:r>
    </w:p>
    <w:p w14:paraId="0B6AAC3E" w14:textId="77777777" w:rsidR="002F5690" w:rsidRPr="002F5690" w:rsidRDefault="002F5690" w:rsidP="002F5690">
      <w:pPr>
        <w:spacing w:before="120" w:after="120"/>
        <w:ind w:left="-567"/>
        <w:jc w:val="both"/>
        <w:rPr>
          <w:rFonts w:ascii="Lucida Bright" w:hAnsi="Lucida Bright" w:cs="Times New Roman"/>
          <w:rtl/>
        </w:rPr>
      </w:pPr>
      <w:r w:rsidRPr="002F5690">
        <w:rPr>
          <w:rFonts w:ascii="Lucida Bright" w:hAnsi="Lucida Bright" w:cs="Times New Roman"/>
        </w:rPr>
        <w:t>Grosjean, F., 1993, « La Personne Bilingue et Biculturelle dans le Monde des Entendants et des Sourds », in : Nouvelles Pratiques Sociales, Vol. 6 N° 1, Dossier la Surdité, PUQ, Québec.</w:t>
      </w:r>
    </w:p>
    <w:p w14:paraId="165E7761" w14:textId="77777777" w:rsidR="002F5690" w:rsidRPr="005B7EA7" w:rsidRDefault="002F5690" w:rsidP="002F5690">
      <w:pPr>
        <w:spacing w:before="120" w:after="120"/>
        <w:ind w:left="-567"/>
        <w:jc w:val="both"/>
        <w:rPr>
          <w:rFonts w:ascii="Lucida Bright" w:hAnsi="Lucida Bright" w:cs="Times New Roman"/>
          <w:lang w:val="en-US"/>
        </w:rPr>
      </w:pPr>
      <w:proofErr w:type="spellStart"/>
      <w:r w:rsidRPr="002F5690">
        <w:rPr>
          <w:rFonts w:ascii="Lucida Bright" w:hAnsi="Lucida Bright" w:cs="Times New Roman"/>
          <w:lang w:val="en-US"/>
        </w:rPr>
        <w:t>Jadir</w:t>
      </w:r>
      <w:proofErr w:type="spellEnd"/>
      <w:r w:rsidRPr="002F5690">
        <w:rPr>
          <w:rFonts w:ascii="Lucida Bright" w:hAnsi="Lucida Bright" w:cs="Times New Roman"/>
          <w:lang w:val="en-US"/>
        </w:rPr>
        <w:t xml:space="preserve">, A. (2014) "Deafness and Intercultural Communication: Developing Personal </w:t>
      </w:r>
      <w:proofErr w:type="spellStart"/>
      <w:r w:rsidRPr="002F5690">
        <w:rPr>
          <w:rFonts w:ascii="Lucida Bright" w:hAnsi="Lucida Bright" w:cs="Times New Roman"/>
          <w:lang w:val="en-US"/>
        </w:rPr>
        <w:t>Relashionship</w:t>
      </w:r>
      <w:proofErr w:type="spellEnd"/>
      <w:r w:rsidRPr="002F5690">
        <w:rPr>
          <w:rFonts w:ascii="Lucida Bright" w:hAnsi="Lucida Bright" w:cs="Times New Roman"/>
          <w:lang w:val="en-US"/>
        </w:rPr>
        <w:t xml:space="preserve"> and Mutual Understanding". </w:t>
      </w:r>
      <w:proofErr w:type="spellStart"/>
      <w:r w:rsidRPr="005B7EA7">
        <w:rPr>
          <w:rFonts w:ascii="Lucida Bright" w:hAnsi="Lucida Bright" w:cs="Times New Roman"/>
          <w:lang w:val="en-US"/>
        </w:rPr>
        <w:t>Jadir</w:t>
      </w:r>
      <w:proofErr w:type="spellEnd"/>
      <w:r w:rsidRPr="005B7EA7">
        <w:rPr>
          <w:rFonts w:ascii="Lucida Bright" w:hAnsi="Lucida Bright" w:cs="Times New Roman"/>
          <w:lang w:val="en-US"/>
        </w:rPr>
        <w:t xml:space="preserve">, A. (eds.), Intercultural Communication and Tourism. Editions </w:t>
      </w:r>
      <w:proofErr w:type="spellStart"/>
      <w:r w:rsidRPr="005B7EA7">
        <w:rPr>
          <w:rFonts w:ascii="Lucida Bright" w:hAnsi="Lucida Bright" w:cs="Times New Roman"/>
          <w:lang w:val="en-US"/>
        </w:rPr>
        <w:t>Bouregreg</w:t>
      </w:r>
      <w:proofErr w:type="spellEnd"/>
      <w:r w:rsidRPr="005B7EA7">
        <w:rPr>
          <w:rFonts w:ascii="Lucida Bright" w:hAnsi="Lucida Bright" w:cs="Times New Roman"/>
          <w:lang w:val="en-US"/>
        </w:rPr>
        <w:t>. Rabat</w:t>
      </w:r>
    </w:p>
    <w:p w14:paraId="44B5DCF3" w14:textId="77777777" w:rsidR="0053273A" w:rsidRDefault="0053273A" w:rsidP="005B7EA7">
      <w:pPr>
        <w:ind w:left="-284" w:right="567"/>
        <w:jc w:val="right"/>
        <w:rPr>
          <w:rFonts w:ascii="Lucida Bright" w:eastAsia="Times New Roman" w:hAnsi="Lucida Bright" w:cs="Arial"/>
          <w:lang w:val="x-none" w:eastAsia="fr-FR"/>
        </w:rPr>
      </w:pPr>
    </w:p>
    <w:p w14:paraId="77273022" w14:textId="26E56F68" w:rsidR="005B7EA7" w:rsidRPr="005B7EA7" w:rsidRDefault="005B7EA7" w:rsidP="005B7EA7">
      <w:pPr>
        <w:jc w:val="right"/>
        <w:rPr>
          <w:rFonts w:ascii="Times New Roman" w:hAnsi="Times New Roman" w:cs="Times New Roman"/>
          <w:bCs/>
        </w:rPr>
      </w:pPr>
      <w:proofErr w:type="spellStart"/>
      <w:proofErr w:type="gramStart"/>
      <w:r w:rsidRPr="00A0065B">
        <w:rPr>
          <w:rStyle w:val="Accentuation"/>
          <w:rFonts w:ascii="Times New Roman" w:hAnsi="Times New Roman" w:cs="Times New Roman"/>
          <w:bCs/>
          <w:i w:val="0"/>
          <w:iCs w:val="0"/>
          <w:lang w:eastAsia="nb-NO"/>
        </w:rPr>
        <w:t>جا</w:t>
      </w:r>
      <w:r w:rsidRPr="00A0065B">
        <w:rPr>
          <w:rFonts w:ascii="Times New Roman" w:hAnsi="Times New Roman" w:cs="Times New Roman"/>
          <w:bCs/>
        </w:rPr>
        <w:t>معة</w:t>
      </w:r>
      <w:proofErr w:type="spellEnd"/>
      <w:proofErr w:type="gramEnd"/>
      <w:r w:rsidRPr="00A0065B">
        <w:rPr>
          <w:rFonts w:ascii="Times New Roman" w:hAnsi="Times New Roman" w:cs="Times New Roman"/>
          <w:bCs/>
        </w:rPr>
        <w:t xml:space="preserve"> </w:t>
      </w:r>
      <w:proofErr w:type="spellStart"/>
      <w:r w:rsidRPr="00A0065B">
        <w:rPr>
          <w:rFonts w:ascii="Times New Roman" w:hAnsi="Times New Roman" w:cs="Times New Roman"/>
          <w:bCs/>
        </w:rPr>
        <w:t>القاضي</w:t>
      </w:r>
      <w:proofErr w:type="spellEnd"/>
      <w:r w:rsidRPr="00A0065B">
        <w:rPr>
          <w:rFonts w:ascii="Times New Roman" w:hAnsi="Times New Roman" w:cs="Times New Roman"/>
          <w:bCs/>
        </w:rPr>
        <w:t xml:space="preserve"> </w:t>
      </w:r>
      <w:proofErr w:type="spellStart"/>
      <w:r w:rsidRPr="00A0065B">
        <w:rPr>
          <w:rFonts w:ascii="Times New Roman" w:hAnsi="Times New Roman" w:cs="Times New Roman"/>
          <w:bCs/>
        </w:rPr>
        <w:t>عياض-المغرب</w:t>
      </w:r>
      <w:proofErr w:type="spellEnd"/>
      <w:r w:rsidRPr="005B7EA7">
        <w:rPr>
          <w:rFonts w:ascii="Times New Roman" w:hAnsi="Times New Roman" w:cs="Times New Roman"/>
          <w:bCs/>
          <w:lang w:val="en-US"/>
        </w:rPr>
        <w:t xml:space="preserve"> -</w:t>
      </w:r>
      <w:r w:rsidRPr="005B7EA7">
        <w:t xml:space="preserve"> </w:t>
      </w:r>
      <w:proofErr w:type="spellStart"/>
      <w:r w:rsidRPr="00A0065B">
        <w:rPr>
          <w:rStyle w:val="Accentuation"/>
          <w:rFonts w:ascii="Times New Roman" w:hAnsi="Times New Roman" w:cs="Times New Roman"/>
          <w:b/>
          <w:i w:val="0"/>
          <w:iCs w:val="0"/>
          <w:lang w:eastAsia="nb-NO"/>
        </w:rPr>
        <w:t>أحمد</w:t>
      </w:r>
      <w:proofErr w:type="spellEnd"/>
      <w:r w:rsidRPr="005B7EA7">
        <w:rPr>
          <w:rFonts w:ascii="Times New Roman" w:hAnsi="Times New Roman" w:cs="Times New Roman"/>
          <w:bCs/>
        </w:rPr>
        <w:t xml:space="preserve"> </w:t>
      </w:r>
      <w:proofErr w:type="spellStart"/>
      <w:r w:rsidRPr="005B7EA7">
        <w:rPr>
          <w:rFonts w:ascii="Times New Roman" w:hAnsi="Times New Roman" w:cs="Times New Roman"/>
          <w:b/>
        </w:rPr>
        <w:t>جدير</w:t>
      </w:r>
      <w:proofErr w:type="spellEnd"/>
    </w:p>
    <w:p w14:paraId="356E718D" w14:textId="4177EB6D" w:rsidR="005B7EA7" w:rsidRPr="005B7EA7" w:rsidRDefault="005B7EA7" w:rsidP="005B7EA7">
      <w:pPr>
        <w:jc w:val="right"/>
        <w:rPr>
          <w:rStyle w:val="Accentuation"/>
          <w:rFonts w:ascii="Times New Roman" w:hAnsi="Times New Roman" w:cs="Times New Roman"/>
          <w:b/>
          <w:i w:val="0"/>
          <w:iCs w:val="0"/>
          <w:rtl/>
          <w:lang w:val="en-US"/>
        </w:rPr>
      </w:pPr>
      <w:r w:rsidRPr="00A0065B">
        <w:rPr>
          <w:rStyle w:val="Accentuation"/>
          <w:rFonts w:ascii="Times New Roman" w:hAnsi="Times New Roman" w:cs="Times New Roman"/>
          <w:bCs/>
          <w:i w:val="0"/>
          <w:iCs w:val="0"/>
          <w:rtl/>
          <w:lang w:eastAsia="nb-NO"/>
        </w:rPr>
        <w:t>لبنى لعريشي</w:t>
      </w:r>
      <w:r>
        <w:rPr>
          <w:rStyle w:val="Accentuation"/>
          <w:rFonts w:ascii="Times New Roman" w:hAnsi="Times New Roman" w:cs="Times New Roman" w:hint="cs"/>
          <w:bCs/>
          <w:i w:val="0"/>
          <w:iCs w:val="0"/>
          <w:rtl/>
          <w:lang w:eastAsia="nb-NO"/>
        </w:rPr>
        <w:t xml:space="preserve"> - </w:t>
      </w:r>
      <w:r w:rsidRPr="00A0065B">
        <w:rPr>
          <w:rFonts w:ascii="Times New Roman" w:hAnsi="Times New Roman" w:cs="Times New Roman"/>
          <w:b/>
          <w:rtl/>
        </w:rPr>
        <w:t>جامعة ابن زهر-المغرب</w:t>
      </w:r>
    </w:p>
    <w:p w14:paraId="413157E3" w14:textId="1D42F077" w:rsidR="00F938AF" w:rsidRPr="0053273A" w:rsidRDefault="00F938AF" w:rsidP="005B7EA7">
      <w:pPr>
        <w:ind w:left="-284" w:right="567"/>
        <w:rPr>
          <w:rFonts w:ascii="Lucida Bright" w:eastAsia="Times New Roman" w:hAnsi="Lucida Bright" w:cs="Arial"/>
          <w:lang w:val="x-none" w:eastAsia="fr-FR"/>
        </w:rPr>
      </w:pPr>
    </w:p>
    <w:sectPr w:rsidR="00F938AF" w:rsidRPr="0053273A" w:rsidSect="002F5690">
      <w:pgSz w:w="11906" w:h="16838"/>
      <w:pgMar w:top="1553" w:right="1275" w:bottom="1417" w:left="1417" w:header="708" w:footer="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0A9EC" w14:textId="77777777" w:rsidR="008E3330" w:rsidRDefault="008E3330" w:rsidP="000E6A39">
      <w:r>
        <w:separator/>
      </w:r>
    </w:p>
  </w:endnote>
  <w:endnote w:type="continuationSeparator" w:id="0">
    <w:p w14:paraId="6E89A745" w14:textId="77777777" w:rsidR="008E3330" w:rsidRDefault="008E3330" w:rsidP="000E6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Bright">
    <w:panose1 w:val="02040602050505020304"/>
    <w:charset w:val="4D"/>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Roboto">
    <w:panose1 w:val="02000000000000000000"/>
    <w:charset w:val="00"/>
    <w:family w:val="auto"/>
    <w:pitch w:val="variable"/>
    <w:sig w:usb0="E00002FF" w:usb1="5000205B" w:usb2="00000020" w:usb3="00000000" w:csb0="0000019F" w:csb1="00000000"/>
  </w:font>
  <w:font w:name="Traditional Arabic">
    <w:panose1 w:val="02020603050405020304"/>
    <w:charset w:val="B2"/>
    <w:family w:val="roman"/>
    <w:pitch w:val="variable"/>
    <w:sig w:usb0="00002003" w:usb1="80000000" w:usb2="00000008" w:usb3="00000000" w:csb0="00000041" w:csb1="00000000"/>
  </w:font>
  <w:font w:name="Lucida Grande">
    <w:panose1 w:val="020B0600040502020204"/>
    <w:charset w:val="00"/>
    <w:family w:val="swiss"/>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Vijaya">
    <w:panose1 w:val="02020604020202020204"/>
    <w:charset w:val="00"/>
    <w:family w:val="roman"/>
    <w:pitch w:val="variable"/>
    <w:sig w:usb0="001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567806062"/>
      <w:docPartObj>
        <w:docPartGallery w:val="Page Numbers (Bottom of Page)"/>
        <w:docPartUnique/>
      </w:docPartObj>
    </w:sdtPr>
    <w:sdtContent>
      <w:p w14:paraId="5F6AC0EA" w14:textId="14074B51" w:rsidR="00DD72B8" w:rsidRDefault="00DD72B8" w:rsidP="00C259A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83B88CB" w14:textId="77777777" w:rsidR="00DD72B8" w:rsidRDefault="00DD72B8" w:rsidP="00DD72B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color w:val="C45911" w:themeColor="accent2" w:themeShade="BF"/>
      </w:rPr>
      <w:id w:val="-925186093"/>
      <w:docPartObj>
        <w:docPartGallery w:val="Page Numbers (Bottom of Page)"/>
        <w:docPartUnique/>
      </w:docPartObj>
    </w:sdtPr>
    <w:sdtContent>
      <w:p w14:paraId="0BBA55CD" w14:textId="7C53D9B3" w:rsidR="00C259A2" w:rsidRPr="00C259A2" w:rsidRDefault="00C259A2" w:rsidP="002E5150">
        <w:pPr>
          <w:pStyle w:val="Pieddepage"/>
          <w:framePr w:wrap="none" w:vAnchor="text" w:hAnchor="margin" w:xAlign="right" w:y="1"/>
          <w:rPr>
            <w:rStyle w:val="Numrodepage"/>
            <w:color w:val="C45911" w:themeColor="accent2" w:themeShade="BF"/>
          </w:rPr>
        </w:pPr>
        <w:r w:rsidRPr="00C259A2">
          <w:rPr>
            <w:rStyle w:val="Numrodepage"/>
            <w:color w:val="C45911" w:themeColor="accent2" w:themeShade="BF"/>
          </w:rPr>
          <w:fldChar w:fldCharType="begin"/>
        </w:r>
        <w:r w:rsidRPr="00C259A2">
          <w:rPr>
            <w:rStyle w:val="Numrodepage"/>
            <w:color w:val="C45911" w:themeColor="accent2" w:themeShade="BF"/>
          </w:rPr>
          <w:instrText xml:space="preserve"> PAGE </w:instrText>
        </w:r>
        <w:r w:rsidRPr="00C259A2">
          <w:rPr>
            <w:rStyle w:val="Numrodepage"/>
            <w:color w:val="C45911" w:themeColor="accent2" w:themeShade="BF"/>
          </w:rPr>
          <w:fldChar w:fldCharType="separate"/>
        </w:r>
        <w:r w:rsidRPr="00C259A2">
          <w:rPr>
            <w:rStyle w:val="Numrodepage"/>
            <w:noProof/>
            <w:color w:val="C45911" w:themeColor="accent2" w:themeShade="BF"/>
          </w:rPr>
          <w:t>1</w:t>
        </w:r>
        <w:r w:rsidRPr="00C259A2">
          <w:rPr>
            <w:rStyle w:val="Numrodepage"/>
            <w:color w:val="C45911" w:themeColor="accent2" w:themeShade="BF"/>
          </w:rPr>
          <w:fldChar w:fldCharType="end"/>
        </w:r>
      </w:p>
    </w:sdtContent>
  </w:sdt>
  <w:p w14:paraId="08F71421" w14:textId="77777777" w:rsidR="007C5532" w:rsidRPr="007C5532" w:rsidRDefault="007C5532" w:rsidP="007C5532">
    <w:pPr>
      <w:overflowPunct w:val="0"/>
      <w:ind w:left="3540" w:firstLine="708"/>
      <w:rPr>
        <w:rFonts w:ascii="Lucida Bright" w:eastAsia="SimHei" w:hAnsi="Lucida Bright" w:cs="Vijaya"/>
        <w:b/>
        <w:bCs/>
        <w:kern w:val="2"/>
        <w:lang w:bidi="hi-IN"/>
      </w:rPr>
    </w:pPr>
    <w:r w:rsidRPr="007C5532">
      <w:rPr>
        <w:rFonts w:ascii="Lucida Bright" w:eastAsia="SimHei" w:hAnsi="Lucida Bright" w:cs="Vijaya"/>
        <w:b/>
        <w:bCs/>
        <w:kern w:val="2"/>
        <w:lang w:bidi="hi-IN"/>
      </w:rPr>
      <w:t xml:space="preserve">La revue du </w:t>
    </w:r>
    <w:proofErr w:type="spellStart"/>
    <w:r w:rsidRPr="007C5532">
      <w:rPr>
        <w:rFonts w:ascii="Lucida Bright" w:eastAsia="SimHei" w:hAnsi="Lucida Bright" w:cs="Vijaya"/>
        <w:b/>
        <w:bCs/>
        <w:kern w:val="2"/>
        <w:lang w:bidi="hi-IN"/>
      </w:rPr>
      <w:t>LaRSLAM</w:t>
    </w:r>
    <w:proofErr w:type="spellEnd"/>
    <w:r w:rsidRPr="007C5532">
      <w:rPr>
        <w:rFonts w:ascii="Lucida Bright" w:eastAsia="SimHei" w:hAnsi="Lucida Bright" w:cs="Vijaya"/>
        <w:b/>
        <w:bCs/>
        <w:kern w:val="2"/>
        <w:lang w:bidi="hi-IN"/>
      </w:rPr>
      <w:t xml:space="preserve"> : </w:t>
    </w:r>
    <w:proofErr w:type="spellStart"/>
    <w:r w:rsidRPr="007C5532">
      <w:rPr>
        <w:rFonts w:ascii="Lucida Bright" w:eastAsia="SimHei" w:hAnsi="Lucida Bright" w:cs="Vijaya"/>
        <w:b/>
        <w:bCs/>
        <w:kern w:val="2"/>
        <w:lang w:bidi="hi-IN"/>
      </w:rPr>
      <w:t>Praemissas</w:t>
    </w:r>
    <w:proofErr w:type="spellEnd"/>
  </w:p>
  <w:p w14:paraId="5C428B66" w14:textId="77777777" w:rsidR="005A35A3" w:rsidRPr="008714BB" w:rsidRDefault="005A35A3" w:rsidP="00C259A2">
    <w:pPr>
      <w:tabs>
        <w:tab w:val="left" w:pos="6792"/>
      </w:tabs>
      <w:ind w:left="4956"/>
      <w:rPr>
        <w:rFonts w:ascii="Times New Roman" w:hAnsi="Times New Roman" w:cs="Times New Roman"/>
        <w:i/>
        <w:iCs/>
        <w:color w:val="EE7D31"/>
        <w:sz w:val="18"/>
        <w:szCs w:val="18"/>
      </w:rPr>
    </w:pPr>
    <w:r w:rsidRPr="008714BB">
      <w:rPr>
        <w:rFonts w:ascii="Times New Roman" w:hAnsi="Times New Roman" w:cs="Times New Roman"/>
        <w:i/>
        <w:iCs/>
        <w:color w:val="EE7D31"/>
        <w:sz w:val="18"/>
        <w:szCs w:val="18"/>
      </w:rPr>
      <w:t>Volume 6, Numéro 6, septembre 2022</w:t>
    </w:r>
  </w:p>
  <w:p w14:paraId="64E0CBF6" w14:textId="1E463BF1" w:rsidR="00DD72B8" w:rsidRDefault="00DD72B8" w:rsidP="00DD72B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0A49D" w14:textId="77777777" w:rsidR="008E3330" w:rsidRDefault="008E3330" w:rsidP="000E6A39">
      <w:r>
        <w:separator/>
      </w:r>
    </w:p>
  </w:footnote>
  <w:footnote w:type="continuationSeparator" w:id="0">
    <w:p w14:paraId="1B230C69" w14:textId="77777777" w:rsidR="008E3330" w:rsidRDefault="008E3330" w:rsidP="000E6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836E" w14:textId="3477FE94" w:rsidR="00DD72B8" w:rsidRDefault="00DD72B8" w:rsidP="00DD72B8">
    <w:pPr>
      <w:jc w:val="right"/>
      <w:rPr>
        <w:rFonts w:ascii="Lucida Grande" w:eastAsia="Times New Roman" w:hAnsi="Lucida Grande" w:cs="Lucida Grande"/>
        <w:color w:val="666666"/>
        <w:sz w:val="18"/>
        <w:szCs w:val="18"/>
        <w:shd w:val="clear" w:color="auto" w:fill="FFFFFF"/>
        <w:lang w:eastAsia="fr-FR"/>
      </w:rPr>
    </w:pPr>
    <w:r>
      <w:rPr>
        <w:noProof/>
      </w:rPr>
      <w:drawing>
        <wp:anchor distT="0" distB="0" distL="114300" distR="114300" simplePos="0" relativeHeight="251658240" behindDoc="1" locked="0" layoutInCell="1" allowOverlap="1" wp14:anchorId="039B18EB" wp14:editId="450B5857">
          <wp:simplePos x="0" y="0"/>
          <wp:positionH relativeFrom="column">
            <wp:posOffset>-628015</wp:posOffset>
          </wp:positionH>
          <wp:positionV relativeFrom="paragraph">
            <wp:posOffset>-354330</wp:posOffset>
          </wp:positionV>
          <wp:extent cx="2298065" cy="800100"/>
          <wp:effectExtent l="0" t="0" r="635" b="0"/>
          <wp:wrapTight wrapText="bothSides">
            <wp:wrapPolygon edited="0">
              <wp:start x="8475" y="1371"/>
              <wp:lineTo x="7640" y="6514"/>
              <wp:lineTo x="1432" y="9600"/>
              <wp:lineTo x="477" y="10286"/>
              <wp:lineTo x="597" y="19886"/>
              <wp:lineTo x="21248" y="19886"/>
              <wp:lineTo x="21487" y="10286"/>
              <wp:lineTo x="20293" y="9600"/>
              <wp:lineTo x="10743" y="7543"/>
              <wp:lineTo x="9788" y="1371"/>
              <wp:lineTo x="8475" y="1371"/>
            </wp:wrapPolygon>
          </wp:wrapTight>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15374" t="27396" r="9591" b="35639"/>
                  <a:stretch/>
                </pic:blipFill>
                <pic:spPr bwMode="auto">
                  <a:xfrm>
                    <a:off x="0" y="0"/>
                    <a:ext cx="2298065" cy="800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A8C8DA" w14:textId="77777777" w:rsidR="007C5532" w:rsidRDefault="00DD72B8" w:rsidP="007C5532">
    <w:pPr>
      <w:jc w:val="right"/>
      <w:rPr>
        <w:rFonts w:ascii="Lucida Grande" w:eastAsia="Times New Roman" w:hAnsi="Lucida Grande" w:cs="Lucida Grande"/>
        <w:color w:val="767171" w:themeColor="background2" w:themeShade="80"/>
        <w:sz w:val="18"/>
        <w:szCs w:val="18"/>
        <w:shd w:val="clear" w:color="auto" w:fill="FFFFFF"/>
        <w:lang w:eastAsia="fr-FR"/>
      </w:rPr>
    </w:pPr>
    <w:r w:rsidRPr="006D0D47">
      <w:rPr>
        <w:rFonts w:ascii="Lucida Grande" w:eastAsia="Times New Roman" w:hAnsi="Lucida Grande" w:cs="Lucida Grande"/>
        <w:color w:val="767171" w:themeColor="background2" w:themeShade="80"/>
        <w:sz w:val="18"/>
        <w:szCs w:val="18"/>
        <w:shd w:val="clear" w:color="auto" w:fill="FFFFFF"/>
        <w:lang w:eastAsia="fr-FR"/>
      </w:rPr>
      <w:t xml:space="preserve">FLSH - Université IBN Zohr / </w:t>
    </w:r>
    <w:hyperlink r:id="rId2" w:history="1">
      <w:r w:rsidRPr="006D0D47">
        <w:rPr>
          <w:rStyle w:val="Lienhypertexte"/>
          <w:rFonts w:ascii="Lucida Grande" w:eastAsia="Times New Roman" w:hAnsi="Lucida Grande" w:cs="Lucida Grande"/>
          <w:color w:val="767171" w:themeColor="background2" w:themeShade="80"/>
          <w:sz w:val="18"/>
          <w:szCs w:val="18"/>
          <w:shd w:val="clear" w:color="auto" w:fill="FFFFFF"/>
          <w:lang w:eastAsia="fr-FR"/>
        </w:rPr>
        <w:t>larslam.publication@gmail.com</w:t>
      </w:r>
    </w:hyperlink>
    <w:r w:rsidRPr="006D0D47">
      <w:rPr>
        <w:rFonts w:ascii="Lucida Grande" w:eastAsia="Times New Roman" w:hAnsi="Lucida Grande" w:cs="Lucida Grande"/>
        <w:color w:val="767171" w:themeColor="background2" w:themeShade="80"/>
        <w:sz w:val="18"/>
        <w:szCs w:val="18"/>
        <w:shd w:val="clear" w:color="auto" w:fill="FFFFFF"/>
        <w:lang w:eastAsia="fr-FR"/>
      </w:rPr>
      <w:t xml:space="preserve"> / </w:t>
    </w:r>
    <w:proofErr w:type="gramStart"/>
    <w:r w:rsidRPr="00A6328F">
      <w:rPr>
        <w:rFonts w:ascii="Lucida Grande" w:eastAsia="Times New Roman" w:hAnsi="Lucida Grande" w:cs="Lucida Grande"/>
        <w:color w:val="767171" w:themeColor="background2" w:themeShade="80"/>
        <w:sz w:val="18"/>
        <w:szCs w:val="18"/>
        <w:shd w:val="clear" w:color="auto" w:fill="FFFFFF"/>
        <w:lang w:eastAsia="fr-FR"/>
      </w:rPr>
      <w:t>ISSN:</w:t>
    </w:r>
    <w:proofErr w:type="gramEnd"/>
    <w:r w:rsidRPr="00A6328F">
      <w:rPr>
        <w:rFonts w:ascii="Lucida Grande" w:eastAsia="Times New Roman" w:hAnsi="Lucida Grande" w:cs="Lucida Grande"/>
        <w:color w:val="767171" w:themeColor="background2" w:themeShade="80"/>
        <w:sz w:val="18"/>
        <w:szCs w:val="18"/>
        <w:shd w:val="clear" w:color="auto" w:fill="FFFFFF"/>
        <w:lang w:eastAsia="fr-FR"/>
      </w:rPr>
      <w:t xml:space="preserve"> 2737-8845</w:t>
    </w:r>
  </w:p>
  <w:p w14:paraId="1779B1BA" w14:textId="736E6F17" w:rsidR="000E6A39" w:rsidRDefault="00DD72B8" w:rsidP="007C5532">
    <w:pPr>
      <w:jc w:val="right"/>
    </w:pPr>
    <w:r>
      <w:rPr>
        <w:noProof/>
      </w:rPr>
      <mc:AlternateContent>
        <mc:Choice Requires="wps">
          <w:drawing>
            <wp:anchor distT="0" distB="0" distL="114300" distR="114300" simplePos="0" relativeHeight="251659264" behindDoc="0" locked="0" layoutInCell="1" allowOverlap="1" wp14:anchorId="5BE27B90" wp14:editId="341594BC">
              <wp:simplePos x="0" y="0"/>
              <wp:positionH relativeFrom="column">
                <wp:posOffset>1720215</wp:posOffset>
              </wp:positionH>
              <wp:positionV relativeFrom="paragraph">
                <wp:posOffset>82550</wp:posOffset>
              </wp:positionV>
              <wp:extent cx="4683211" cy="0"/>
              <wp:effectExtent l="0" t="12700" r="15875" b="12700"/>
              <wp:wrapNone/>
              <wp:docPr id="2" name="Connecteur droit 2"/>
              <wp:cNvGraphicFramePr/>
              <a:graphic xmlns:a="http://schemas.openxmlformats.org/drawingml/2006/main">
                <a:graphicData uri="http://schemas.microsoft.com/office/word/2010/wordprocessingShape">
                  <wps:wsp>
                    <wps:cNvCnPr/>
                    <wps:spPr>
                      <a:xfrm>
                        <a:off x="0" y="0"/>
                        <a:ext cx="4683211" cy="0"/>
                      </a:xfrm>
                      <a:prstGeom prst="line">
                        <a:avLst/>
                      </a:prstGeom>
                      <a:ln w="25400"/>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6E086F6F" id="Connecteur droit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5.45pt,6.5pt" to="504.2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8Tj1pgEAAKUDAAAOAAAAZHJzL2Uyb0RvYy54bWysU02P1DAMvSPxH6LcmbRlWa2q6exhV3BB&#13;&#10;sAL2B2RTZxopX3LCtPPvcTKznRUgIRAXN4n9nv1sd3u7OMsOgMkEP/B203AGXoXR+P3AH7+9f3PD&#13;&#10;WcrSj9IGDwM/QuK3u9evtnPsoQtTsCMgIxKf+jkOfMo59kIkNYGTaRMieHLqgE5muuJejChnYndW&#13;&#10;dE1zLeaAY8SgICV6vT85+a7yaw0qf9Y6QWZ24FRbrharfSpW7Lay36OMk1HnMuQ/VOGk8ZR0pbqX&#13;&#10;WbLvaH6hckZhSEHnjQpOBK2NgqqB1LTNT2q+TjJC1ULNSXFtU/p/tOrT4c4/ILVhjqlP8QGLikWj&#13;&#10;K1+qjy21Wce1WbBkpujx6vrmbde2nKlnn7gAI6b8AYJj5TBwa3zRIXt5+JgyJaPQ55DybD2bB969&#13;&#10;u2rqRMSllnrKRwunsC+gmRkpe1vp6prAnUV2kDRgqRT43JWhUgLrKbrAtLF2BTZ/Bp7jCxTqCv0N&#13;&#10;eEXUzMHnFeyMD/i77HlpzyXrUzyV/0J3OT6F8VinVB20C1XheW/Lsr28V/jl79r9AAAA//8DAFBL&#13;&#10;AwQUAAYACAAAACEAa8V2QOEAAAAPAQAADwAAAGRycy9kb3ducmV2LnhtbExP207DMAx9R+IfIiPx&#13;&#10;xhLKZaNrOiEG0qQJBCsfkDWmqWic0mRb+Xs88QAvluxzfC7FYvSd2OMQ20AaLicKBFIdbEuNhvfq&#13;&#10;6WIGIiZD1nSBUMM3RliUpyeFyW040BvuN6kRLEIxNxpcSn0uZawdehMnoUdi7CMM3iReh0bawRxY&#13;&#10;3HcyU+pWetMSOzjT44PD+nOz8xpWz5V/eX38IrxZZ6vK4XrZ+anW52fjcs7jfg4i4Zj+PuDYgfND&#13;&#10;ycG2YUc2ik5DNlV3TGXgiosdCUrNrkFsfy+yLOT/HuUPAAAA//8DAFBLAQItABQABgAIAAAAIQC2&#13;&#10;gziS/gAAAOEBAAATAAAAAAAAAAAAAAAAAAAAAABbQ29udGVudF9UeXBlc10ueG1sUEsBAi0AFAAG&#13;&#10;AAgAAAAhADj9If/WAAAAlAEAAAsAAAAAAAAAAAAAAAAALwEAAF9yZWxzLy5yZWxzUEsBAi0AFAAG&#13;&#10;AAgAAAAhAMHxOPWmAQAApQMAAA4AAAAAAAAAAAAAAAAALgIAAGRycy9lMm9Eb2MueG1sUEsBAi0A&#13;&#10;FAAGAAgAAAAhAGvFdkDhAAAADwEAAA8AAAAAAAAAAAAAAAAAAAQAAGRycy9kb3ducmV2LnhtbFBL&#13;&#10;BQYAAAAABAAEAPMAAAAOBQAAAAA=&#13;&#10;" strokecolor="#ed7d31 [3205]"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numFmt w:val="bullet"/>
      <w:lvlText w:val="-"/>
      <w:lvlJc w:val="left"/>
      <w:pPr>
        <w:tabs>
          <w:tab w:val="num" w:pos="0"/>
        </w:tabs>
        <w:ind w:left="1080" w:hanging="360"/>
      </w:pPr>
      <w:rPr>
        <w:rFonts w:ascii="Lucida Bright" w:hAnsi="Lucida Bright" w:cs="Lucida Bright" w:hint="default"/>
        <w:sz w:val="20"/>
        <w:szCs w:val="20"/>
      </w:rPr>
    </w:lvl>
  </w:abstractNum>
  <w:abstractNum w:abstractNumId="1" w15:restartNumberingAfterBreak="0">
    <w:nsid w:val="173747B0"/>
    <w:multiLevelType w:val="hybridMultilevel"/>
    <w:tmpl w:val="FE8869B2"/>
    <w:lvl w:ilvl="0" w:tplc="4648A3B6">
      <w:start w:val="1"/>
      <w:numFmt w:val="bullet"/>
      <w:lvlText w:val=""/>
      <w:lvlJc w:val="left"/>
      <w:pPr>
        <w:tabs>
          <w:tab w:val="num" w:pos="720"/>
        </w:tabs>
        <w:ind w:left="720" w:hanging="360"/>
      </w:pPr>
      <w:rPr>
        <w:rFonts w:ascii="Wingdings" w:hAnsi="Wingdings" w:hint="default"/>
      </w:rPr>
    </w:lvl>
    <w:lvl w:ilvl="1" w:tplc="12CC582E" w:tentative="1">
      <w:start w:val="1"/>
      <w:numFmt w:val="bullet"/>
      <w:lvlText w:val=""/>
      <w:lvlJc w:val="left"/>
      <w:pPr>
        <w:tabs>
          <w:tab w:val="num" w:pos="1440"/>
        </w:tabs>
        <w:ind w:left="1440" w:hanging="360"/>
      </w:pPr>
      <w:rPr>
        <w:rFonts w:ascii="Wingdings" w:hAnsi="Wingdings" w:hint="default"/>
      </w:rPr>
    </w:lvl>
    <w:lvl w:ilvl="2" w:tplc="44D28518" w:tentative="1">
      <w:start w:val="1"/>
      <w:numFmt w:val="bullet"/>
      <w:lvlText w:val=""/>
      <w:lvlJc w:val="left"/>
      <w:pPr>
        <w:tabs>
          <w:tab w:val="num" w:pos="2160"/>
        </w:tabs>
        <w:ind w:left="2160" w:hanging="360"/>
      </w:pPr>
      <w:rPr>
        <w:rFonts w:ascii="Wingdings" w:hAnsi="Wingdings" w:hint="default"/>
      </w:rPr>
    </w:lvl>
    <w:lvl w:ilvl="3" w:tplc="91D2D274" w:tentative="1">
      <w:start w:val="1"/>
      <w:numFmt w:val="bullet"/>
      <w:lvlText w:val=""/>
      <w:lvlJc w:val="left"/>
      <w:pPr>
        <w:tabs>
          <w:tab w:val="num" w:pos="2880"/>
        </w:tabs>
        <w:ind w:left="2880" w:hanging="360"/>
      </w:pPr>
      <w:rPr>
        <w:rFonts w:ascii="Wingdings" w:hAnsi="Wingdings" w:hint="default"/>
      </w:rPr>
    </w:lvl>
    <w:lvl w:ilvl="4" w:tplc="657CAB78" w:tentative="1">
      <w:start w:val="1"/>
      <w:numFmt w:val="bullet"/>
      <w:lvlText w:val=""/>
      <w:lvlJc w:val="left"/>
      <w:pPr>
        <w:tabs>
          <w:tab w:val="num" w:pos="3600"/>
        </w:tabs>
        <w:ind w:left="3600" w:hanging="360"/>
      </w:pPr>
      <w:rPr>
        <w:rFonts w:ascii="Wingdings" w:hAnsi="Wingdings" w:hint="default"/>
      </w:rPr>
    </w:lvl>
    <w:lvl w:ilvl="5" w:tplc="8E4C6920" w:tentative="1">
      <w:start w:val="1"/>
      <w:numFmt w:val="bullet"/>
      <w:lvlText w:val=""/>
      <w:lvlJc w:val="left"/>
      <w:pPr>
        <w:tabs>
          <w:tab w:val="num" w:pos="4320"/>
        </w:tabs>
        <w:ind w:left="4320" w:hanging="360"/>
      </w:pPr>
      <w:rPr>
        <w:rFonts w:ascii="Wingdings" w:hAnsi="Wingdings" w:hint="default"/>
      </w:rPr>
    </w:lvl>
    <w:lvl w:ilvl="6" w:tplc="67CC548A" w:tentative="1">
      <w:start w:val="1"/>
      <w:numFmt w:val="bullet"/>
      <w:lvlText w:val=""/>
      <w:lvlJc w:val="left"/>
      <w:pPr>
        <w:tabs>
          <w:tab w:val="num" w:pos="5040"/>
        </w:tabs>
        <w:ind w:left="5040" w:hanging="360"/>
      </w:pPr>
      <w:rPr>
        <w:rFonts w:ascii="Wingdings" w:hAnsi="Wingdings" w:hint="default"/>
      </w:rPr>
    </w:lvl>
    <w:lvl w:ilvl="7" w:tplc="A574FD6E" w:tentative="1">
      <w:start w:val="1"/>
      <w:numFmt w:val="bullet"/>
      <w:lvlText w:val=""/>
      <w:lvlJc w:val="left"/>
      <w:pPr>
        <w:tabs>
          <w:tab w:val="num" w:pos="5760"/>
        </w:tabs>
        <w:ind w:left="5760" w:hanging="360"/>
      </w:pPr>
      <w:rPr>
        <w:rFonts w:ascii="Wingdings" w:hAnsi="Wingdings" w:hint="default"/>
      </w:rPr>
    </w:lvl>
    <w:lvl w:ilvl="8" w:tplc="15CA674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85D5BD8"/>
    <w:multiLevelType w:val="hybridMultilevel"/>
    <w:tmpl w:val="6512E84E"/>
    <w:lvl w:ilvl="0" w:tplc="90BAC2B0">
      <w:start w:val="1"/>
      <w:numFmt w:val="bullet"/>
      <w:lvlText w:val="-"/>
      <w:lvlJc w:val="left"/>
      <w:pPr>
        <w:tabs>
          <w:tab w:val="num" w:pos="153"/>
        </w:tabs>
        <w:ind w:left="153" w:hanging="360"/>
      </w:pPr>
      <w:rPr>
        <w:rFonts w:ascii="Times New Roman" w:hAnsi="Times New Roman"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3" w15:restartNumberingAfterBreak="0">
    <w:nsid w:val="1FE12AD0"/>
    <w:multiLevelType w:val="hybridMultilevel"/>
    <w:tmpl w:val="C790830C"/>
    <w:lvl w:ilvl="0" w:tplc="B2469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DBC32A8"/>
    <w:multiLevelType w:val="hybridMultilevel"/>
    <w:tmpl w:val="1B2A86CC"/>
    <w:lvl w:ilvl="0" w:tplc="50C60F9A">
      <w:start w:val="1"/>
      <w:numFmt w:val="bullet"/>
      <w:lvlText w:val=""/>
      <w:lvlJc w:val="left"/>
      <w:pPr>
        <w:tabs>
          <w:tab w:val="num" w:pos="720"/>
        </w:tabs>
        <w:ind w:left="720" w:hanging="360"/>
      </w:pPr>
      <w:rPr>
        <w:rFonts w:ascii="Wingdings" w:hAnsi="Wingdings" w:hint="default"/>
      </w:rPr>
    </w:lvl>
    <w:lvl w:ilvl="1" w:tplc="CBA4F37A" w:tentative="1">
      <w:start w:val="1"/>
      <w:numFmt w:val="bullet"/>
      <w:lvlText w:val=""/>
      <w:lvlJc w:val="left"/>
      <w:pPr>
        <w:tabs>
          <w:tab w:val="num" w:pos="1440"/>
        </w:tabs>
        <w:ind w:left="1440" w:hanging="360"/>
      </w:pPr>
      <w:rPr>
        <w:rFonts w:ascii="Wingdings" w:hAnsi="Wingdings" w:hint="default"/>
      </w:rPr>
    </w:lvl>
    <w:lvl w:ilvl="2" w:tplc="4600F996" w:tentative="1">
      <w:start w:val="1"/>
      <w:numFmt w:val="bullet"/>
      <w:lvlText w:val=""/>
      <w:lvlJc w:val="left"/>
      <w:pPr>
        <w:tabs>
          <w:tab w:val="num" w:pos="2160"/>
        </w:tabs>
        <w:ind w:left="2160" w:hanging="360"/>
      </w:pPr>
      <w:rPr>
        <w:rFonts w:ascii="Wingdings" w:hAnsi="Wingdings" w:hint="default"/>
      </w:rPr>
    </w:lvl>
    <w:lvl w:ilvl="3" w:tplc="A2EE29FE" w:tentative="1">
      <w:start w:val="1"/>
      <w:numFmt w:val="bullet"/>
      <w:lvlText w:val=""/>
      <w:lvlJc w:val="left"/>
      <w:pPr>
        <w:tabs>
          <w:tab w:val="num" w:pos="2880"/>
        </w:tabs>
        <w:ind w:left="2880" w:hanging="360"/>
      </w:pPr>
      <w:rPr>
        <w:rFonts w:ascii="Wingdings" w:hAnsi="Wingdings" w:hint="default"/>
      </w:rPr>
    </w:lvl>
    <w:lvl w:ilvl="4" w:tplc="7EE8028E" w:tentative="1">
      <w:start w:val="1"/>
      <w:numFmt w:val="bullet"/>
      <w:lvlText w:val=""/>
      <w:lvlJc w:val="left"/>
      <w:pPr>
        <w:tabs>
          <w:tab w:val="num" w:pos="3600"/>
        </w:tabs>
        <w:ind w:left="3600" w:hanging="360"/>
      </w:pPr>
      <w:rPr>
        <w:rFonts w:ascii="Wingdings" w:hAnsi="Wingdings" w:hint="default"/>
      </w:rPr>
    </w:lvl>
    <w:lvl w:ilvl="5" w:tplc="56F09012" w:tentative="1">
      <w:start w:val="1"/>
      <w:numFmt w:val="bullet"/>
      <w:lvlText w:val=""/>
      <w:lvlJc w:val="left"/>
      <w:pPr>
        <w:tabs>
          <w:tab w:val="num" w:pos="4320"/>
        </w:tabs>
        <w:ind w:left="4320" w:hanging="360"/>
      </w:pPr>
      <w:rPr>
        <w:rFonts w:ascii="Wingdings" w:hAnsi="Wingdings" w:hint="default"/>
      </w:rPr>
    </w:lvl>
    <w:lvl w:ilvl="6" w:tplc="93188D0A" w:tentative="1">
      <w:start w:val="1"/>
      <w:numFmt w:val="bullet"/>
      <w:lvlText w:val=""/>
      <w:lvlJc w:val="left"/>
      <w:pPr>
        <w:tabs>
          <w:tab w:val="num" w:pos="5040"/>
        </w:tabs>
        <w:ind w:left="5040" w:hanging="360"/>
      </w:pPr>
      <w:rPr>
        <w:rFonts w:ascii="Wingdings" w:hAnsi="Wingdings" w:hint="default"/>
      </w:rPr>
    </w:lvl>
    <w:lvl w:ilvl="7" w:tplc="62E8D690" w:tentative="1">
      <w:start w:val="1"/>
      <w:numFmt w:val="bullet"/>
      <w:lvlText w:val=""/>
      <w:lvlJc w:val="left"/>
      <w:pPr>
        <w:tabs>
          <w:tab w:val="num" w:pos="5760"/>
        </w:tabs>
        <w:ind w:left="5760" w:hanging="360"/>
      </w:pPr>
      <w:rPr>
        <w:rFonts w:ascii="Wingdings" w:hAnsi="Wingdings" w:hint="default"/>
      </w:rPr>
    </w:lvl>
    <w:lvl w:ilvl="8" w:tplc="0124276A"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9C5071"/>
    <w:multiLevelType w:val="hybridMultilevel"/>
    <w:tmpl w:val="64AEE17A"/>
    <w:lvl w:ilvl="0" w:tplc="90BAC2B0">
      <w:start w:val="1"/>
      <w:numFmt w:val="bullet"/>
      <w:lvlText w:val="-"/>
      <w:lvlJc w:val="left"/>
      <w:pPr>
        <w:tabs>
          <w:tab w:val="num" w:pos="720"/>
        </w:tabs>
        <w:ind w:left="720" w:hanging="360"/>
      </w:pPr>
      <w:rPr>
        <w:rFonts w:ascii="Times New Roman" w:hAnsi="Times New Roman" w:hint="default"/>
      </w:rPr>
    </w:lvl>
    <w:lvl w:ilvl="1" w:tplc="7F3CB990" w:tentative="1">
      <w:start w:val="1"/>
      <w:numFmt w:val="bullet"/>
      <w:lvlText w:val="-"/>
      <w:lvlJc w:val="left"/>
      <w:pPr>
        <w:tabs>
          <w:tab w:val="num" w:pos="1440"/>
        </w:tabs>
        <w:ind w:left="1440" w:hanging="360"/>
      </w:pPr>
      <w:rPr>
        <w:rFonts w:ascii="Times New Roman" w:hAnsi="Times New Roman" w:hint="default"/>
      </w:rPr>
    </w:lvl>
    <w:lvl w:ilvl="2" w:tplc="634CAF18" w:tentative="1">
      <w:start w:val="1"/>
      <w:numFmt w:val="bullet"/>
      <w:lvlText w:val="-"/>
      <w:lvlJc w:val="left"/>
      <w:pPr>
        <w:tabs>
          <w:tab w:val="num" w:pos="2160"/>
        </w:tabs>
        <w:ind w:left="2160" w:hanging="360"/>
      </w:pPr>
      <w:rPr>
        <w:rFonts w:ascii="Times New Roman" w:hAnsi="Times New Roman" w:hint="default"/>
      </w:rPr>
    </w:lvl>
    <w:lvl w:ilvl="3" w:tplc="A16E8822" w:tentative="1">
      <w:start w:val="1"/>
      <w:numFmt w:val="bullet"/>
      <w:lvlText w:val="-"/>
      <w:lvlJc w:val="left"/>
      <w:pPr>
        <w:tabs>
          <w:tab w:val="num" w:pos="2880"/>
        </w:tabs>
        <w:ind w:left="2880" w:hanging="360"/>
      </w:pPr>
      <w:rPr>
        <w:rFonts w:ascii="Times New Roman" w:hAnsi="Times New Roman" w:hint="default"/>
      </w:rPr>
    </w:lvl>
    <w:lvl w:ilvl="4" w:tplc="076897A4" w:tentative="1">
      <w:start w:val="1"/>
      <w:numFmt w:val="bullet"/>
      <w:lvlText w:val="-"/>
      <w:lvlJc w:val="left"/>
      <w:pPr>
        <w:tabs>
          <w:tab w:val="num" w:pos="3600"/>
        </w:tabs>
        <w:ind w:left="3600" w:hanging="360"/>
      </w:pPr>
      <w:rPr>
        <w:rFonts w:ascii="Times New Roman" w:hAnsi="Times New Roman" w:hint="default"/>
      </w:rPr>
    </w:lvl>
    <w:lvl w:ilvl="5" w:tplc="D5F83C3C" w:tentative="1">
      <w:start w:val="1"/>
      <w:numFmt w:val="bullet"/>
      <w:lvlText w:val="-"/>
      <w:lvlJc w:val="left"/>
      <w:pPr>
        <w:tabs>
          <w:tab w:val="num" w:pos="4320"/>
        </w:tabs>
        <w:ind w:left="4320" w:hanging="360"/>
      </w:pPr>
      <w:rPr>
        <w:rFonts w:ascii="Times New Roman" w:hAnsi="Times New Roman" w:hint="default"/>
      </w:rPr>
    </w:lvl>
    <w:lvl w:ilvl="6" w:tplc="295E5FB0" w:tentative="1">
      <w:start w:val="1"/>
      <w:numFmt w:val="bullet"/>
      <w:lvlText w:val="-"/>
      <w:lvlJc w:val="left"/>
      <w:pPr>
        <w:tabs>
          <w:tab w:val="num" w:pos="5040"/>
        </w:tabs>
        <w:ind w:left="5040" w:hanging="360"/>
      </w:pPr>
      <w:rPr>
        <w:rFonts w:ascii="Times New Roman" w:hAnsi="Times New Roman" w:hint="default"/>
      </w:rPr>
    </w:lvl>
    <w:lvl w:ilvl="7" w:tplc="3E408032" w:tentative="1">
      <w:start w:val="1"/>
      <w:numFmt w:val="bullet"/>
      <w:lvlText w:val="-"/>
      <w:lvlJc w:val="left"/>
      <w:pPr>
        <w:tabs>
          <w:tab w:val="num" w:pos="5760"/>
        </w:tabs>
        <w:ind w:left="5760" w:hanging="360"/>
      </w:pPr>
      <w:rPr>
        <w:rFonts w:ascii="Times New Roman" w:hAnsi="Times New Roman" w:hint="default"/>
      </w:rPr>
    </w:lvl>
    <w:lvl w:ilvl="8" w:tplc="7C400BA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44251248"/>
    <w:multiLevelType w:val="hybridMultilevel"/>
    <w:tmpl w:val="0540C0CC"/>
    <w:lvl w:ilvl="0" w:tplc="F4C6F012">
      <w:start w:val="1"/>
      <w:numFmt w:val="bullet"/>
      <w:lvlText w:val=""/>
      <w:lvlJc w:val="left"/>
      <w:pPr>
        <w:tabs>
          <w:tab w:val="num" w:pos="720"/>
        </w:tabs>
        <w:ind w:left="720" w:hanging="360"/>
      </w:pPr>
      <w:rPr>
        <w:rFonts w:ascii="Wingdings" w:hAnsi="Wingdings" w:hint="default"/>
      </w:rPr>
    </w:lvl>
    <w:lvl w:ilvl="1" w:tplc="6FD01214" w:tentative="1">
      <w:start w:val="1"/>
      <w:numFmt w:val="bullet"/>
      <w:lvlText w:val=""/>
      <w:lvlJc w:val="left"/>
      <w:pPr>
        <w:tabs>
          <w:tab w:val="num" w:pos="1440"/>
        </w:tabs>
        <w:ind w:left="1440" w:hanging="360"/>
      </w:pPr>
      <w:rPr>
        <w:rFonts w:ascii="Wingdings" w:hAnsi="Wingdings" w:hint="default"/>
      </w:rPr>
    </w:lvl>
    <w:lvl w:ilvl="2" w:tplc="01080BCC" w:tentative="1">
      <w:start w:val="1"/>
      <w:numFmt w:val="bullet"/>
      <w:lvlText w:val=""/>
      <w:lvlJc w:val="left"/>
      <w:pPr>
        <w:tabs>
          <w:tab w:val="num" w:pos="2160"/>
        </w:tabs>
        <w:ind w:left="2160" w:hanging="360"/>
      </w:pPr>
      <w:rPr>
        <w:rFonts w:ascii="Wingdings" w:hAnsi="Wingdings" w:hint="default"/>
      </w:rPr>
    </w:lvl>
    <w:lvl w:ilvl="3" w:tplc="D4CE7820" w:tentative="1">
      <w:start w:val="1"/>
      <w:numFmt w:val="bullet"/>
      <w:lvlText w:val=""/>
      <w:lvlJc w:val="left"/>
      <w:pPr>
        <w:tabs>
          <w:tab w:val="num" w:pos="2880"/>
        </w:tabs>
        <w:ind w:left="2880" w:hanging="360"/>
      </w:pPr>
      <w:rPr>
        <w:rFonts w:ascii="Wingdings" w:hAnsi="Wingdings" w:hint="default"/>
      </w:rPr>
    </w:lvl>
    <w:lvl w:ilvl="4" w:tplc="F2AE90BA" w:tentative="1">
      <w:start w:val="1"/>
      <w:numFmt w:val="bullet"/>
      <w:lvlText w:val=""/>
      <w:lvlJc w:val="left"/>
      <w:pPr>
        <w:tabs>
          <w:tab w:val="num" w:pos="3600"/>
        </w:tabs>
        <w:ind w:left="3600" w:hanging="360"/>
      </w:pPr>
      <w:rPr>
        <w:rFonts w:ascii="Wingdings" w:hAnsi="Wingdings" w:hint="default"/>
      </w:rPr>
    </w:lvl>
    <w:lvl w:ilvl="5" w:tplc="C20487AC" w:tentative="1">
      <w:start w:val="1"/>
      <w:numFmt w:val="bullet"/>
      <w:lvlText w:val=""/>
      <w:lvlJc w:val="left"/>
      <w:pPr>
        <w:tabs>
          <w:tab w:val="num" w:pos="4320"/>
        </w:tabs>
        <w:ind w:left="4320" w:hanging="360"/>
      </w:pPr>
      <w:rPr>
        <w:rFonts w:ascii="Wingdings" w:hAnsi="Wingdings" w:hint="default"/>
      </w:rPr>
    </w:lvl>
    <w:lvl w:ilvl="6" w:tplc="76E2330E" w:tentative="1">
      <w:start w:val="1"/>
      <w:numFmt w:val="bullet"/>
      <w:lvlText w:val=""/>
      <w:lvlJc w:val="left"/>
      <w:pPr>
        <w:tabs>
          <w:tab w:val="num" w:pos="5040"/>
        </w:tabs>
        <w:ind w:left="5040" w:hanging="360"/>
      </w:pPr>
      <w:rPr>
        <w:rFonts w:ascii="Wingdings" w:hAnsi="Wingdings" w:hint="default"/>
      </w:rPr>
    </w:lvl>
    <w:lvl w:ilvl="7" w:tplc="194A87AA" w:tentative="1">
      <w:start w:val="1"/>
      <w:numFmt w:val="bullet"/>
      <w:lvlText w:val=""/>
      <w:lvlJc w:val="left"/>
      <w:pPr>
        <w:tabs>
          <w:tab w:val="num" w:pos="5760"/>
        </w:tabs>
        <w:ind w:left="5760" w:hanging="360"/>
      </w:pPr>
      <w:rPr>
        <w:rFonts w:ascii="Wingdings" w:hAnsi="Wingdings" w:hint="default"/>
      </w:rPr>
    </w:lvl>
    <w:lvl w:ilvl="8" w:tplc="16424E4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704822"/>
    <w:multiLevelType w:val="hybridMultilevel"/>
    <w:tmpl w:val="FB08F7E2"/>
    <w:lvl w:ilvl="0" w:tplc="491AB9F2">
      <w:start w:val="1"/>
      <w:numFmt w:val="bullet"/>
      <w:lvlText w:val="•"/>
      <w:lvlJc w:val="left"/>
      <w:pPr>
        <w:tabs>
          <w:tab w:val="num" w:pos="360"/>
        </w:tabs>
        <w:ind w:left="360" w:hanging="360"/>
      </w:pPr>
      <w:rPr>
        <w:rFonts w:ascii="Arial" w:hAnsi="Arial" w:hint="default"/>
      </w:rPr>
    </w:lvl>
    <w:lvl w:ilvl="1" w:tplc="1592E5C8" w:tentative="1">
      <w:start w:val="1"/>
      <w:numFmt w:val="bullet"/>
      <w:lvlText w:val="•"/>
      <w:lvlJc w:val="left"/>
      <w:pPr>
        <w:tabs>
          <w:tab w:val="num" w:pos="1080"/>
        </w:tabs>
        <w:ind w:left="1080" w:hanging="360"/>
      </w:pPr>
      <w:rPr>
        <w:rFonts w:ascii="Arial" w:hAnsi="Arial" w:hint="default"/>
      </w:rPr>
    </w:lvl>
    <w:lvl w:ilvl="2" w:tplc="D83E3CBC" w:tentative="1">
      <w:start w:val="1"/>
      <w:numFmt w:val="bullet"/>
      <w:lvlText w:val="•"/>
      <w:lvlJc w:val="left"/>
      <w:pPr>
        <w:tabs>
          <w:tab w:val="num" w:pos="1800"/>
        </w:tabs>
        <w:ind w:left="1800" w:hanging="360"/>
      </w:pPr>
      <w:rPr>
        <w:rFonts w:ascii="Arial" w:hAnsi="Arial" w:hint="default"/>
      </w:rPr>
    </w:lvl>
    <w:lvl w:ilvl="3" w:tplc="60B6BC6C" w:tentative="1">
      <w:start w:val="1"/>
      <w:numFmt w:val="bullet"/>
      <w:lvlText w:val="•"/>
      <w:lvlJc w:val="left"/>
      <w:pPr>
        <w:tabs>
          <w:tab w:val="num" w:pos="2520"/>
        </w:tabs>
        <w:ind w:left="2520" w:hanging="360"/>
      </w:pPr>
      <w:rPr>
        <w:rFonts w:ascii="Arial" w:hAnsi="Arial" w:hint="default"/>
      </w:rPr>
    </w:lvl>
    <w:lvl w:ilvl="4" w:tplc="27646AEA" w:tentative="1">
      <w:start w:val="1"/>
      <w:numFmt w:val="bullet"/>
      <w:lvlText w:val="•"/>
      <w:lvlJc w:val="left"/>
      <w:pPr>
        <w:tabs>
          <w:tab w:val="num" w:pos="3240"/>
        </w:tabs>
        <w:ind w:left="3240" w:hanging="360"/>
      </w:pPr>
      <w:rPr>
        <w:rFonts w:ascii="Arial" w:hAnsi="Arial" w:hint="default"/>
      </w:rPr>
    </w:lvl>
    <w:lvl w:ilvl="5" w:tplc="1938DED6" w:tentative="1">
      <w:start w:val="1"/>
      <w:numFmt w:val="bullet"/>
      <w:lvlText w:val="•"/>
      <w:lvlJc w:val="left"/>
      <w:pPr>
        <w:tabs>
          <w:tab w:val="num" w:pos="3960"/>
        </w:tabs>
        <w:ind w:left="3960" w:hanging="360"/>
      </w:pPr>
      <w:rPr>
        <w:rFonts w:ascii="Arial" w:hAnsi="Arial" w:hint="default"/>
      </w:rPr>
    </w:lvl>
    <w:lvl w:ilvl="6" w:tplc="49324FEA" w:tentative="1">
      <w:start w:val="1"/>
      <w:numFmt w:val="bullet"/>
      <w:lvlText w:val="•"/>
      <w:lvlJc w:val="left"/>
      <w:pPr>
        <w:tabs>
          <w:tab w:val="num" w:pos="4680"/>
        </w:tabs>
        <w:ind w:left="4680" w:hanging="360"/>
      </w:pPr>
      <w:rPr>
        <w:rFonts w:ascii="Arial" w:hAnsi="Arial" w:hint="default"/>
      </w:rPr>
    </w:lvl>
    <w:lvl w:ilvl="7" w:tplc="36BE8D72" w:tentative="1">
      <w:start w:val="1"/>
      <w:numFmt w:val="bullet"/>
      <w:lvlText w:val="•"/>
      <w:lvlJc w:val="left"/>
      <w:pPr>
        <w:tabs>
          <w:tab w:val="num" w:pos="5400"/>
        </w:tabs>
        <w:ind w:left="5400" w:hanging="360"/>
      </w:pPr>
      <w:rPr>
        <w:rFonts w:ascii="Arial" w:hAnsi="Arial" w:hint="default"/>
      </w:rPr>
    </w:lvl>
    <w:lvl w:ilvl="8" w:tplc="B1DE38C4" w:tentative="1">
      <w:start w:val="1"/>
      <w:numFmt w:val="bullet"/>
      <w:lvlText w:val="•"/>
      <w:lvlJc w:val="left"/>
      <w:pPr>
        <w:tabs>
          <w:tab w:val="num" w:pos="6120"/>
        </w:tabs>
        <w:ind w:left="6120" w:hanging="360"/>
      </w:pPr>
      <w:rPr>
        <w:rFonts w:ascii="Arial" w:hAnsi="Arial" w:hint="default"/>
      </w:rPr>
    </w:lvl>
  </w:abstractNum>
  <w:abstractNum w:abstractNumId="8" w15:restartNumberingAfterBreak="0">
    <w:nsid w:val="62164123"/>
    <w:multiLevelType w:val="hybridMultilevel"/>
    <w:tmpl w:val="F42E4A8A"/>
    <w:lvl w:ilvl="0" w:tplc="50C60F9A">
      <w:start w:val="1"/>
      <w:numFmt w:val="bullet"/>
      <w:lvlText w:val=""/>
      <w:lvlJc w:val="left"/>
      <w:pPr>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Times New Roman" w:hAnsi="Times New Roman" w:hint="default"/>
      </w:rPr>
    </w:lvl>
    <w:lvl w:ilvl="2" w:tplc="FFFFFFFF" w:tentative="1">
      <w:start w:val="1"/>
      <w:numFmt w:val="bullet"/>
      <w:lvlText w:val="-"/>
      <w:lvlJc w:val="left"/>
      <w:pPr>
        <w:tabs>
          <w:tab w:val="num" w:pos="2160"/>
        </w:tabs>
        <w:ind w:left="2160" w:hanging="360"/>
      </w:pPr>
      <w:rPr>
        <w:rFonts w:ascii="Times New Roman" w:hAnsi="Times New Roman" w:hint="default"/>
      </w:rPr>
    </w:lvl>
    <w:lvl w:ilvl="3" w:tplc="FFFFFFFF" w:tentative="1">
      <w:start w:val="1"/>
      <w:numFmt w:val="bullet"/>
      <w:lvlText w:val="-"/>
      <w:lvlJc w:val="left"/>
      <w:pPr>
        <w:tabs>
          <w:tab w:val="num" w:pos="2880"/>
        </w:tabs>
        <w:ind w:left="2880" w:hanging="360"/>
      </w:pPr>
      <w:rPr>
        <w:rFonts w:ascii="Times New Roman" w:hAnsi="Times New Roman" w:hint="default"/>
      </w:rPr>
    </w:lvl>
    <w:lvl w:ilvl="4" w:tplc="FFFFFFFF" w:tentative="1">
      <w:start w:val="1"/>
      <w:numFmt w:val="bullet"/>
      <w:lvlText w:val="-"/>
      <w:lvlJc w:val="left"/>
      <w:pPr>
        <w:tabs>
          <w:tab w:val="num" w:pos="3600"/>
        </w:tabs>
        <w:ind w:left="3600" w:hanging="360"/>
      </w:pPr>
      <w:rPr>
        <w:rFonts w:ascii="Times New Roman" w:hAnsi="Times New Roman" w:hint="default"/>
      </w:rPr>
    </w:lvl>
    <w:lvl w:ilvl="5" w:tplc="FFFFFFFF" w:tentative="1">
      <w:start w:val="1"/>
      <w:numFmt w:val="bullet"/>
      <w:lvlText w:val="-"/>
      <w:lvlJc w:val="left"/>
      <w:pPr>
        <w:tabs>
          <w:tab w:val="num" w:pos="4320"/>
        </w:tabs>
        <w:ind w:left="4320" w:hanging="360"/>
      </w:pPr>
      <w:rPr>
        <w:rFonts w:ascii="Times New Roman" w:hAnsi="Times New Roman" w:hint="default"/>
      </w:rPr>
    </w:lvl>
    <w:lvl w:ilvl="6" w:tplc="FFFFFFFF" w:tentative="1">
      <w:start w:val="1"/>
      <w:numFmt w:val="bullet"/>
      <w:lvlText w:val="-"/>
      <w:lvlJc w:val="left"/>
      <w:pPr>
        <w:tabs>
          <w:tab w:val="num" w:pos="5040"/>
        </w:tabs>
        <w:ind w:left="5040" w:hanging="360"/>
      </w:pPr>
      <w:rPr>
        <w:rFonts w:ascii="Times New Roman" w:hAnsi="Times New Roman" w:hint="default"/>
      </w:rPr>
    </w:lvl>
    <w:lvl w:ilvl="7" w:tplc="FFFFFFFF" w:tentative="1">
      <w:start w:val="1"/>
      <w:numFmt w:val="bullet"/>
      <w:lvlText w:val="-"/>
      <w:lvlJc w:val="left"/>
      <w:pPr>
        <w:tabs>
          <w:tab w:val="num" w:pos="5760"/>
        </w:tabs>
        <w:ind w:left="5760" w:hanging="360"/>
      </w:pPr>
      <w:rPr>
        <w:rFonts w:ascii="Times New Roman" w:hAnsi="Times New Roman" w:hint="default"/>
      </w:rPr>
    </w:lvl>
    <w:lvl w:ilvl="8" w:tplc="FFFFFFFF"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6E6F68D8"/>
    <w:multiLevelType w:val="hybridMultilevel"/>
    <w:tmpl w:val="1DF24FC4"/>
    <w:lvl w:ilvl="0" w:tplc="5596AE10">
      <w:start w:val="3"/>
      <w:numFmt w:val="decimal"/>
      <w:lvlText w:val="%1."/>
      <w:lvlJc w:val="left"/>
      <w:pPr>
        <w:ind w:left="720" w:hanging="360"/>
      </w:pPr>
      <w:rPr>
        <w:rFonts w:eastAsia="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6FBC5AC0"/>
    <w:multiLevelType w:val="hybridMultilevel"/>
    <w:tmpl w:val="7048EF64"/>
    <w:lvl w:ilvl="0" w:tplc="50C60F9A">
      <w:start w:val="1"/>
      <w:numFmt w:val="bullet"/>
      <w:lvlText w:val=""/>
      <w:lvlJc w:val="left"/>
      <w:pPr>
        <w:tabs>
          <w:tab w:val="num" w:pos="153"/>
        </w:tabs>
        <w:ind w:left="153" w:hanging="360"/>
      </w:pPr>
      <w:rPr>
        <w:rFonts w:ascii="Wingdings" w:hAnsi="Wingdings"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11" w15:restartNumberingAfterBreak="0">
    <w:nsid w:val="7A321A8B"/>
    <w:multiLevelType w:val="hybridMultilevel"/>
    <w:tmpl w:val="EB8043BA"/>
    <w:lvl w:ilvl="0" w:tplc="B0648D34">
      <w:start w:val="1"/>
      <w:numFmt w:val="bullet"/>
      <w:lvlText w:val=""/>
      <w:lvlJc w:val="left"/>
      <w:pPr>
        <w:tabs>
          <w:tab w:val="num" w:pos="720"/>
        </w:tabs>
        <w:ind w:left="720" w:hanging="360"/>
      </w:pPr>
      <w:rPr>
        <w:rFonts w:ascii="Wingdings" w:hAnsi="Wingdings" w:hint="default"/>
      </w:rPr>
    </w:lvl>
    <w:lvl w:ilvl="1" w:tplc="7618097A" w:tentative="1">
      <w:start w:val="1"/>
      <w:numFmt w:val="bullet"/>
      <w:lvlText w:val=""/>
      <w:lvlJc w:val="left"/>
      <w:pPr>
        <w:tabs>
          <w:tab w:val="num" w:pos="1440"/>
        </w:tabs>
        <w:ind w:left="1440" w:hanging="360"/>
      </w:pPr>
      <w:rPr>
        <w:rFonts w:ascii="Wingdings" w:hAnsi="Wingdings" w:hint="default"/>
      </w:rPr>
    </w:lvl>
    <w:lvl w:ilvl="2" w:tplc="F8DA4496" w:tentative="1">
      <w:start w:val="1"/>
      <w:numFmt w:val="bullet"/>
      <w:lvlText w:val=""/>
      <w:lvlJc w:val="left"/>
      <w:pPr>
        <w:tabs>
          <w:tab w:val="num" w:pos="2160"/>
        </w:tabs>
        <w:ind w:left="2160" w:hanging="360"/>
      </w:pPr>
      <w:rPr>
        <w:rFonts w:ascii="Wingdings" w:hAnsi="Wingdings" w:hint="default"/>
      </w:rPr>
    </w:lvl>
    <w:lvl w:ilvl="3" w:tplc="A4D05F4A" w:tentative="1">
      <w:start w:val="1"/>
      <w:numFmt w:val="bullet"/>
      <w:lvlText w:val=""/>
      <w:lvlJc w:val="left"/>
      <w:pPr>
        <w:tabs>
          <w:tab w:val="num" w:pos="2880"/>
        </w:tabs>
        <w:ind w:left="2880" w:hanging="360"/>
      </w:pPr>
      <w:rPr>
        <w:rFonts w:ascii="Wingdings" w:hAnsi="Wingdings" w:hint="default"/>
      </w:rPr>
    </w:lvl>
    <w:lvl w:ilvl="4" w:tplc="20F0F094" w:tentative="1">
      <w:start w:val="1"/>
      <w:numFmt w:val="bullet"/>
      <w:lvlText w:val=""/>
      <w:lvlJc w:val="left"/>
      <w:pPr>
        <w:tabs>
          <w:tab w:val="num" w:pos="3600"/>
        </w:tabs>
        <w:ind w:left="3600" w:hanging="360"/>
      </w:pPr>
      <w:rPr>
        <w:rFonts w:ascii="Wingdings" w:hAnsi="Wingdings" w:hint="default"/>
      </w:rPr>
    </w:lvl>
    <w:lvl w:ilvl="5" w:tplc="F8022DAE" w:tentative="1">
      <w:start w:val="1"/>
      <w:numFmt w:val="bullet"/>
      <w:lvlText w:val=""/>
      <w:lvlJc w:val="left"/>
      <w:pPr>
        <w:tabs>
          <w:tab w:val="num" w:pos="4320"/>
        </w:tabs>
        <w:ind w:left="4320" w:hanging="360"/>
      </w:pPr>
      <w:rPr>
        <w:rFonts w:ascii="Wingdings" w:hAnsi="Wingdings" w:hint="default"/>
      </w:rPr>
    </w:lvl>
    <w:lvl w:ilvl="6" w:tplc="C8CAA6F0" w:tentative="1">
      <w:start w:val="1"/>
      <w:numFmt w:val="bullet"/>
      <w:lvlText w:val=""/>
      <w:lvlJc w:val="left"/>
      <w:pPr>
        <w:tabs>
          <w:tab w:val="num" w:pos="5040"/>
        </w:tabs>
        <w:ind w:left="5040" w:hanging="360"/>
      </w:pPr>
      <w:rPr>
        <w:rFonts w:ascii="Wingdings" w:hAnsi="Wingdings" w:hint="default"/>
      </w:rPr>
    </w:lvl>
    <w:lvl w:ilvl="7" w:tplc="D1E03658" w:tentative="1">
      <w:start w:val="1"/>
      <w:numFmt w:val="bullet"/>
      <w:lvlText w:val=""/>
      <w:lvlJc w:val="left"/>
      <w:pPr>
        <w:tabs>
          <w:tab w:val="num" w:pos="5760"/>
        </w:tabs>
        <w:ind w:left="5760" w:hanging="360"/>
      </w:pPr>
      <w:rPr>
        <w:rFonts w:ascii="Wingdings" w:hAnsi="Wingdings" w:hint="default"/>
      </w:rPr>
    </w:lvl>
    <w:lvl w:ilvl="8" w:tplc="16201B76" w:tentative="1">
      <w:start w:val="1"/>
      <w:numFmt w:val="bullet"/>
      <w:lvlText w:val=""/>
      <w:lvlJc w:val="left"/>
      <w:pPr>
        <w:tabs>
          <w:tab w:val="num" w:pos="6480"/>
        </w:tabs>
        <w:ind w:left="6480" w:hanging="360"/>
      </w:pPr>
      <w:rPr>
        <w:rFonts w:ascii="Wingdings" w:hAnsi="Wingdings" w:hint="default"/>
      </w:rPr>
    </w:lvl>
  </w:abstractNum>
  <w:num w:numId="1" w16cid:durableId="1832869836">
    <w:abstractNumId w:val="3"/>
  </w:num>
  <w:num w:numId="2" w16cid:durableId="1242065707">
    <w:abstractNumId w:val="0"/>
  </w:num>
  <w:num w:numId="3" w16cid:durableId="568347552">
    <w:abstractNumId w:val="7"/>
  </w:num>
  <w:num w:numId="4" w16cid:durableId="2121952881">
    <w:abstractNumId w:val="1"/>
  </w:num>
  <w:num w:numId="5" w16cid:durableId="900292742">
    <w:abstractNumId w:val="5"/>
  </w:num>
  <w:num w:numId="6" w16cid:durableId="1089699482">
    <w:abstractNumId w:val="6"/>
  </w:num>
  <w:num w:numId="7" w16cid:durableId="857961690">
    <w:abstractNumId w:val="11"/>
  </w:num>
  <w:num w:numId="8" w16cid:durableId="568542327">
    <w:abstractNumId w:val="4"/>
  </w:num>
  <w:num w:numId="9" w16cid:durableId="1486314103">
    <w:abstractNumId w:val="9"/>
  </w:num>
  <w:num w:numId="10" w16cid:durableId="1755318211">
    <w:abstractNumId w:val="10"/>
  </w:num>
  <w:num w:numId="11" w16cid:durableId="2137134331">
    <w:abstractNumId w:val="2"/>
  </w:num>
  <w:num w:numId="12" w16cid:durableId="6460549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A39"/>
    <w:rsid w:val="00090071"/>
    <w:rsid w:val="000D49C2"/>
    <w:rsid w:val="000E6A39"/>
    <w:rsid w:val="0019412A"/>
    <w:rsid w:val="001C35EE"/>
    <w:rsid w:val="001F505B"/>
    <w:rsid w:val="002F5690"/>
    <w:rsid w:val="003B45CA"/>
    <w:rsid w:val="003F77EE"/>
    <w:rsid w:val="0052050B"/>
    <w:rsid w:val="00521555"/>
    <w:rsid w:val="00530439"/>
    <w:rsid w:val="0053273A"/>
    <w:rsid w:val="0054205F"/>
    <w:rsid w:val="005A35A3"/>
    <w:rsid w:val="005B7EA7"/>
    <w:rsid w:val="00633624"/>
    <w:rsid w:val="00667059"/>
    <w:rsid w:val="006C125B"/>
    <w:rsid w:val="006D0D47"/>
    <w:rsid w:val="007477FE"/>
    <w:rsid w:val="007C5532"/>
    <w:rsid w:val="007C63E6"/>
    <w:rsid w:val="007E5FEE"/>
    <w:rsid w:val="008714BB"/>
    <w:rsid w:val="008878C1"/>
    <w:rsid w:val="008974AA"/>
    <w:rsid w:val="008E3330"/>
    <w:rsid w:val="00925189"/>
    <w:rsid w:val="009A6F5D"/>
    <w:rsid w:val="009D050F"/>
    <w:rsid w:val="00A0065B"/>
    <w:rsid w:val="00A25E54"/>
    <w:rsid w:val="00A35475"/>
    <w:rsid w:val="00A50E7D"/>
    <w:rsid w:val="00A6328F"/>
    <w:rsid w:val="00B003F2"/>
    <w:rsid w:val="00B072D0"/>
    <w:rsid w:val="00C14DF5"/>
    <w:rsid w:val="00C259A2"/>
    <w:rsid w:val="00C41D5C"/>
    <w:rsid w:val="00C4584C"/>
    <w:rsid w:val="00D0175C"/>
    <w:rsid w:val="00D1013B"/>
    <w:rsid w:val="00D411DF"/>
    <w:rsid w:val="00D7004A"/>
    <w:rsid w:val="00DD72B8"/>
    <w:rsid w:val="00E5426E"/>
    <w:rsid w:val="00F605CD"/>
    <w:rsid w:val="00F938AF"/>
    <w:rsid w:val="00FB207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0B921"/>
  <w15:chartTrackingRefBased/>
  <w15:docId w15:val="{C84765B9-A183-004F-9DEF-59F8E8DF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B45C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B45C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6A39"/>
    <w:pPr>
      <w:tabs>
        <w:tab w:val="center" w:pos="4536"/>
        <w:tab w:val="right" w:pos="9072"/>
      </w:tabs>
    </w:pPr>
  </w:style>
  <w:style w:type="character" w:customStyle="1" w:styleId="En-tteCar">
    <w:name w:val="En-tête Car"/>
    <w:basedOn w:val="Policepardfaut"/>
    <w:link w:val="En-tte"/>
    <w:uiPriority w:val="99"/>
    <w:rsid w:val="000E6A39"/>
  </w:style>
  <w:style w:type="paragraph" w:styleId="Pieddepage">
    <w:name w:val="footer"/>
    <w:basedOn w:val="Normal"/>
    <w:link w:val="PieddepageCar"/>
    <w:uiPriority w:val="99"/>
    <w:unhideWhenUsed/>
    <w:rsid w:val="000E6A39"/>
    <w:pPr>
      <w:tabs>
        <w:tab w:val="center" w:pos="4536"/>
        <w:tab w:val="right" w:pos="9072"/>
      </w:tabs>
    </w:pPr>
  </w:style>
  <w:style w:type="character" w:customStyle="1" w:styleId="PieddepageCar">
    <w:name w:val="Pied de page Car"/>
    <w:basedOn w:val="Policepardfaut"/>
    <w:link w:val="Pieddepage"/>
    <w:uiPriority w:val="99"/>
    <w:rsid w:val="000E6A39"/>
  </w:style>
  <w:style w:type="character" w:styleId="Lienhypertexte">
    <w:name w:val="Hyperlink"/>
    <w:basedOn w:val="Policepardfaut"/>
    <w:uiPriority w:val="99"/>
    <w:unhideWhenUsed/>
    <w:rsid w:val="00A6328F"/>
    <w:rPr>
      <w:color w:val="0563C1" w:themeColor="hyperlink"/>
      <w:u w:val="single"/>
    </w:rPr>
  </w:style>
  <w:style w:type="character" w:styleId="Mentionnonrsolue">
    <w:name w:val="Unresolved Mention"/>
    <w:basedOn w:val="Policepardfaut"/>
    <w:uiPriority w:val="99"/>
    <w:semiHidden/>
    <w:unhideWhenUsed/>
    <w:rsid w:val="00A6328F"/>
    <w:rPr>
      <w:color w:val="605E5C"/>
      <w:shd w:val="clear" w:color="auto" w:fill="E1DFDD"/>
    </w:rPr>
  </w:style>
  <w:style w:type="character" w:styleId="Lienhypertextesuivivisit">
    <w:name w:val="FollowedHyperlink"/>
    <w:basedOn w:val="Policepardfaut"/>
    <w:uiPriority w:val="99"/>
    <w:semiHidden/>
    <w:unhideWhenUsed/>
    <w:rsid w:val="00DD72B8"/>
    <w:rPr>
      <w:color w:val="954F72" w:themeColor="followedHyperlink"/>
      <w:u w:val="single"/>
    </w:rPr>
  </w:style>
  <w:style w:type="character" w:styleId="Numrodepage">
    <w:name w:val="page number"/>
    <w:basedOn w:val="Policepardfaut"/>
    <w:uiPriority w:val="99"/>
    <w:semiHidden/>
    <w:unhideWhenUsed/>
    <w:rsid w:val="00DD72B8"/>
  </w:style>
  <w:style w:type="table" w:styleId="Grilledutableau">
    <w:name w:val="Table Grid"/>
    <w:basedOn w:val="TableauNormal"/>
    <w:uiPriority w:val="39"/>
    <w:rsid w:val="00C4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B45C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3B45CA"/>
    <w:rPr>
      <w:rFonts w:asciiTheme="majorHAnsi" w:eastAsiaTheme="majorEastAsia" w:hAnsiTheme="majorHAnsi" w:cstheme="majorBidi"/>
      <w:color w:val="2F5496" w:themeColor="accent1" w:themeShade="BF"/>
      <w:sz w:val="26"/>
      <w:szCs w:val="26"/>
    </w:rPr>
  </w:style>
  <w:style w:type="paragraph" w:styleId="Citation">
    <w:name w:val="Quote"/>
    <w:basedOn w:val="Normal"/>
    <w:link w:val="CitationCar"/>
    <w:qFormat/>
    <w:rsid w:val="003B45CA"/>
    <w:pPr>
      <w:widowControl w:val="0"/>
      <w:suppressAutoHyphens/>
      <w:spacing w:after="283"/>
      <w:ind w:left="567" w:right="567"/>
    </w:pPr>
    <w:rPr>
      <w:rFonts w:ascii="Times New Roman" w:eastAsia="SimSun" w:hAnsi="Times New Roman" w:cs="Lucida Sans"/>
      <w:lang w:val="x-none" w:eastAsia="zh-CN" w:bidi="hi-IN"/>
    </w:rPr>
  </w:style>
  <w:style w:type="character" w:customStyle="1" w:styleId="CitationCar">
    <w:name w:val="Citation Car"/>
    <w:basedOn w:val="Policepardfaut"/>
    <w:link w:val="Citation"/>
    <w:rsid w:val="003B45CA"/>
    <w:rPr>
      <w:rFonts w:ascii="Times New Roman" w:eastAsia="SimSun" w:hAnsi="Times New Roman" w:cs="Lucida Sans"/>
      <w:lang w:val="x-none" w:eastAsia="zh-CN" w:bidi="hi-IN"/>
    </w:rPr>
  </w:style>
  <w:style w:type="paragraph" w:styleId="NormalWeb">
    <w:name w:val="Normal (Web)"/>
    <w:basedOn w:val="Normal"/>
    <w:uiPriority w:val="99"/>
    <w:unhideWhenUsed/>
    <w:rsid w:val="007C63E6"/>
    <w:pPr>
      <w:spacing w:before="100" w:beforeAutospacing="1" w:after="100" w:afterAutospacing="1"/>
    </w:pPr>
    <w:rPr>
      <w:rFonts w:ascii="Times New Roman" w:hAnsi="Times New Roman" w:cs="Times New Roman"/>
      <w:lang w:val="nb-NO" w:eastAsia="nb-NO"/>
    </w:rPr>
  </w:style>
  <w:style w:type="character" w:styleId="Accentuation">
    <w:name w:val="Emphasis"/>
    <w:basedOn w:val="Policepardfaut"/>
    <w:uiPriority w:val="20"/>
    <w:qFormat/>
    <w:rsid w:val="007C63E6"/>
    <w:rPr>
      <w:i/>
      <w:iCs/>
    </w:rPr>
  </w:style>
  <w:style w:type="paragraph" w:styleId="Notedebasdepage">
    <w:name w:val="footnote text"/>
    <w:basedOn w:val="Normal"/>
    <w:link w:val="NotedebasdepageCar"/>
    <w:rsid w:val="000D49C2"/>
    <w:pPr>
      <w:suppressAutoHyphens/>
      <w:autoSpaceDN w:val="0"/>
      <w:ind w:firstLine="397"/>
      <w:jc w:val="both"/>
      <w:textAlignment w:val="baseline"/>
    </w:pPr>
    <w:rPr>
      <w:rFonts w:ascii="Calibri" w:eastAsia="SimSun" w:hAnsi="Calibri" w:cs="Calibri"/>
      <w:kern w:val="3"/>
      <w:sz w:val="20"/>
      <w:szCs w:val="20"/>
    </w:rPr>
  </w:style>
  <w:style w:type="character" w:customStyle="1" w:styleId="NotedebasdepageCar">
    <w:name w:val="Note de bas de page Car"/>
    <w:basedOn w:val="Policepardfaut"/>
    <w:link w:val="Notedebasdepage"/>
    <w:uiPriority w:val="99"/>
    <w:rsid w:val="000D49C2"/>
    <w:rPr>
      <w:rFonts w:ascii="Calibri" w:eastAsia="SimSun" w:hAnsi="Calibri" w:cs="Calibri"/>
      <w:kern w:val="3"/>
      <w:sz w:val="20"/>
      <w:szCs w:val="20"/>
    </w:rPr>
  </w:style>
  <w:style w:type="character" w:styleId="Appelnotedebasdep">
    <w:name w:val="footnote reference"/>
    <w:basedOn w:val="Policepardfaut"/>
    <w:rsid w:val="000D49C2"/>
    <w:rPr>
      <w:position w:val="0"/>
      <w:vertAlign w:val="superscript"/>
    </w:rPr>
  </w:style>
  <w:style w:type="paragraph" w:customStyle="1" w:styleId="Default">
    <w:name w:val="Default"/>
    <w:rsid w:val="00D7004A"/>
    <w:pPr>
      <w:autoSpaceDE w:val="0"/>
      <w:autoSpaceDN w:val="0"/>
      <w:adjustRightInd w:val="0"/>
    </w:pPr>
    <w:rPr>
      <w:rFonts w:ascii="Roboto" w:hAnsi="Roboto" w:cs="Roboto"/>
      <w:color w:val="000000"/>
      <w:lang w:val="nb-NO"/>
    </w:rPr>
  </w:style>
  <w:style w:type="paragraph" w:styleId="Paragraphedeliste">
    <w:name w:val="List Paragraph"/>
    <w:basedOn w:val="Normal"/>
    <w:uiPriority w:val="34"/>
    <w:qFormat/>
    <w:rsid w:val="00A0065B"/>
    <w:pPr>
      <w:spacing w:after="160" w:line="259" w:lineRule="auto"/>
      <w:ind w:left="720"/>
      <w:contextualSpacing/>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0772">
      <w:bodyDiv w:val="1"/>
      <w:marLeft w:val="0"/>
      <w:marRight w:val="0"/>
      <w:marTop w:val="0"/>
      <w:marBottom w:val="0"/>
      <w:divBdr>
        <w:top w:val="none" w:sz="0" w:space="0" w:color="auto"/>
        <w:left w:val="none" w:sz="0" w:space="0" w:color="auto"/>
        <w:bottom w:val="none" w:sz="0" w:space="0" w:color="auto"/>
        <w:right w:val="none" w:sz="0" w:space="0" w:color="auto"/>
      </w:divBdr>
    </w:div>
    <w:div w:id="793400528">
      <w:bodyDiv w:val="1"/>
      <w:marLeft w:val="0"/>
      <w:marRight w:val="0"/>
      <w:marTop w:val="0"/>
      <w:marBottom w:val="0"/>
      <w:divBdr>
        <w:top w:val="none" w:sz="0" w:space="0" w:color="auto"/>
        <w:left w:val="none" w:sz="0" w:space="0" w:color="auto"/>
        <w:bottom w:val="none" w:sz="0" w:space="0" w:color="auto"/>
        <w:right w:val="none" w:sz="0" w:space="0" w:color="auto"/>
      </w:divBdr>
    </w:div>
    <w:div w:id="909803408">
      <w:bodyDiv w:val="1"/>
      <w:marLeft w:val="0"/>
      <w:marRight w:val="0"/>
      <w:marTop w:val="0"/>
      <w:marBottom w:val="0"/>
      <w:divBdr>
        <w:top w:val="none" w:sz="0" w:space="0" w:color="auto"/>
        <w:left w:val="none" w:sz="0" w:space="0" w:color="auto"/>
        <w:bottom w:val="none" w:sz="0" w:space="0" w:color="auto"/>
        <w:right w:val="none" w:sz="0" w:space="0" w:color="auto"/>
      </w:divBdr>
    </w:div>
    <w:div w:id="1674722323">
      <w:bodyDiv w:val="1"/>
      <w:marLeft w:val="0"/>
      <w:marRight w:val="0"/>
      <w:marTop w:val="0"/>
      <w:marBottom w:val="0"/>
      <w:divBdr>
        <w:top w:val="none" w:sz="0" w:space="0" w:color="auto"/>
        <w:left w:val="none" w:sz="0" w:space="0" w:color="auto"/>
        <w:bottom w:val="none" w:sz="0" w:space="0" w:color="auto"/>
        <w:right w:val="none" w:sz="0" w:space="0" w:color="auto"/>
      </w:divBdr>
    </w:div>
    <w:div w:id="2138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larslam.publication@gmail.com"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647F6-2C46-0D42-906C-A23309A68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2297</Words>
  <Characters>12639</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Laboratoire de Recherche Société, Langage, Art et Médias - Volume 6, Numéro 6, septembre 2022</dc:creator>
  <cp:keywords/>
  <dc:description/>
  <cp:lastModifiedBy>jamal eddine khouna</cp:lastModifiedBy>
  <cp:revision>2</cp:revision>
  <dcterms:created xsi:type="dcterms:W3CDTF">2022-09-15T10:31:00Z</dcterms:created>
  <dcterms:modified xsi:type="dcterms:W3CDTF">2022-09-15T10:31:00Z</dcterms:modified>
</cp:coreProperties>
</file>