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5EB67" w14:textId="1A6D1F45" w:rsidR="00564DCA" w:rsidRPr="00293FE3" w:rsidRDefault="00564DCA" w:rsidP="00635618">
      <w:pPr>
        <w:spacing w:before="240"/>
        <w:jc w:val="center"/>
        <w:rPr>
          <w:rFonts w:ascii="Lucida Bright" w:eastAsia="Times New Roman" w:hAnsi="Lucida Bright" w:cs="Times New Roman"/>
          <w:b/>
          <w:bCs/>
          <w:sz w:val="28"/>
          <w:szCs w:val="28"/>
          <w:lang w:eastAsia="fr-FR"/>
        </w:rPr>
      </w:pPr>
      <w:r w:rsidRPr="00293FE3">
        <w:rPr>
          <w:noProof/>
        </w:rPr>
        <mc:AlternateContent>
          <mc:Choice Requires="wps">
            <w:drawing>
              <wp:anchor distT="0" distB="0" distL="114300" distR="114300" simplePos="0" relativeHeight="251659264" behindDoc="0" locked="0" layoutInCell="1" allowOverlap="1" wp14:anchorId="42A75CD0" wp14:editId="60EBAB08">
                <wp:simplePos x="0" y="0"/>
                <wp:positionH relativeFrom="column">
                  <wp:posOffset>-887095</wp:posOffset>
                </wp:positionH>
                <wp:positionV relativeFrom="paragraph">
                  <wp:posOffset>13335</wp:posOffset>
                </wp:positionV>
                <wp:extent cx="7518400" cy="210820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7518400" cy="2108200"/>
                        </a:xfrm>
                        <a:prstGeom prst="rect">
                          <a:avLst/>
                        </a:prstGeom>
                        <a:solidFill>
                          <a:srgbClr val="ED7D31"/>
                        </a:solidFill>
                        <a:ln w="0">
                          <a:noFill/>
                        </a:ln>
                      </wps:spPr>
                      <wps:txbx>
                        <w:txbxContent>
                          <w:p w14:paraId="405E3B9A" w14:textId="77777777" w:rsidR="00293FE3" w:rsidRPr="00551EE9" w:rsidRDefault="00293FE3" w:rsidP="00293FE3">
                            <w:pPr>
                              <w:jc w:val="center"/>
                              <w:rPr>
                                <w:rFonts w:asciiTheme="majorBidi" w:hAnsiTheme="majorBidi" w:cstheme="majorBidi"/>
                                <w:b/>
                                <w:bCs/>
                                <w:sz w:val="32"/>
                                <w:szCs w:val="32"/>
                              </w:rPr>
                            </w:pPr>
                            <w:r>
                              <w:rPr>
                                <w:rFonts w:ascii="Lucida Bright" w:hAnsi="Lucida Bright" w:cstheme="majorBidi"/>
                                <w:b/>
                                <w:bCs/>
                                <w:sz w:val="28"/>
                                <w:szCs w:val="28"/>
                              </w:rPr>
                              <w:t xml:space="preserve">Le discours politique dans les œuvres de Mohammed </w:t>
                            </w:r>
                            <w:proofErr w:type="spellStart"/>
                            <w:r>
                              <w:rPr>
                                <w:rFonts w:ascii="Lucida Bright" w:hAnsi="Lucida Bright" w:cstheme="majorBidi"/>
                                <w:b/>
                                <w:bCs/>
                                <w:sz w:val="28"/>
                                <w:szCs w:val="28"/>
                              </w:rPr>
                              <w:t>Khaïr-Eddine</w:t>
                            </w:r>
                            <w:proofErr w:type="spellEnd"/>
                            <w:r>
                              <w:rPr>
                                <w:rFonts w:ascii="Lucida Bright" w:hAnsi="Lucida Bright" w:cstheme="majorBidi"/>
                                <w:b/>
                                <w:bCs/>
                                <w:sz w:val="28"/>
                                <w:szCs w:val="28"/>
                              </w:rPr>
                              <w:t> : le poids du Marxisme</w:t>
                            </w:r>
                            <w:r w:rsidRPr="002D5281">
                              <w:rPr>
                                <w:rFonts w:ascii="Lucida Bright" w:hAnsi="Lucida Bright" w:cstheme="majorBidi"/>
                                <w:b/>
                                <w:bCs/>
                                <w:sz w:val="28"/>
                                <w:szCs w:val="28"/>
                              </w:rPr>
                              <w:t xml:space="preserve"> </w:t>
                            </w:r>
                          </w:p>
                          <w:p w14:paraId="3DECB4A6" w14:textId="309AF23D" w:rsidR="00564DCA" w:rsidRPr="00293FE3" w:rsidRDefault="00293FE3" w:rsidP="00564DCA">
                            <w:pPr>
                              <w:jc w:val="center"/>
                              <w:rPr>
                                <w:rFonts w:ascii="Lucida Bright" w:eastAsia="Times New Roman" w:hAnsi="Lucida Bright" w:cs="Times New Roman"/>
                                <w:b/>
                                <w:bCs/>
                                <w:lang w:val="en-US" w:eastAsia="fr-FR"/>
                              </w:rPr>
                            </w:pPr>
                            <w:r w:rsidRPr="00293FE3">
                              <w:rPr>
                                <w:rFonts w:ascii="Lucida Bright" w:eastAsia="Times New Roman" w:hAnsi="Lucida Bright" w:cs="Times New Roman"/>
                                <w:lang w:val="en" w:eastAsia="fr-FR"/>
                              </w:rPr>
                              <w:t xml:space="preserve">Political discourse in the works of Mohammed </w:t>
                            </w:r>
                            <w:proofErr w:type="spellStart"/>
                            <w:r w:rsidRPr="00293FE3">
                              <w:rPr>
                                <w:rFonts w:ascii="Lucida Bright" w:eastAsia="Times New Roman" w:hAnsi="Lucida Bright" w:cs="Times New Roman"/>
                                <w:lang w:val="en" w:eastAsia="fr-FR"/>
                              </w:rPr>
                              <w:t>Khaïr-Eddine</w:t>
                            </w:r>
                            <w:proofErr w:type="spellEnd"/>
                            <w:r w:rsidRPr="00293FE3">
                              <w:rPr>
                                <w:rFonts w:ascii="Lucida Bright" w:eastAsia="Times New Roman" w:hAnsi="Lucida Bright" w:cs="Times New Roman"/>
                                <w:lang w:val="en" w:eastAsia="fr-FR"/>
                              </w:rPr>
                              <w:t>: the weight of Marxism</w:t>
                            </w:r>
                          </w:p>
                          <w:p w14:paraId="2C4D5FEE" w14:textId="367011BD" w:rsidR="00293FE3" w:rsidRDefault="00293FE3" w:rsidP="00293FE3">
                            <w:pPr>
                              <w:rPr>
                                <w:rFonts w:asciiTheme="majorBidi" w:hAnsiTheme="majorBidi" w:cstheme="majorBidi"/>
                                <w:b/>
                                <w:bCs/>
                                <w:sz w:val="28"/>
                                <w:szCs w:val="28"/>
                              </w:rPr>
                            </w:pPr>
                            <w:r>
                              <w:rPr>
                                <w:rFonts w:asciiTheme="majorBidi" w:hAnsiTheme="majorBidi" w:cstheme="majorBidi"/>
                                <w:b/>
                                <w:bCs/>
                                <w:sz w:val="28"/>
                                <w:szCs w:val="28"/>
                              </w:rPr>
                              <w:t>Jawad BAKCHICH</w:t>
                            </w:r>
                            <w:r w:rsidRPr="00265E5E">
                              <w:rPr>
                                <w:rFonts w:asciiTheme="majorBidi" w:hAnsiTheme="majorBidi" w:cstheme="majorBidi"/>
                                <w:b/>
                                <w:bCs/>
                                <w:sz w:val="28"/>
                                <w:szCs w:val="28"/>
                              </w:rPr>
                              <w:t xml:space="preserve"> </w:t>
                            </w:r>
                          </w:p>
                          <w:p w14:paraId="09F07684" w14:textId="0465511C" w:rsidR="00293FE3" w:rsidRPr="00265E5E" w:rsidRDefault="00293FE3" w:rsidP="00293FE3">
                            <w:pPr>
                              <w:rPr>
                                <w:rFonts w:asciiTheme="majorBidi" w:hAnsiTheme="majorBidi" w:cstheme="majorBidi"/>
                                <w:b/>
                                <w:bCs/>
                                <w:sz w:val="28"/>
                                <w:szCs w:val="28"/>
                              </w:rPr>
                            </w:pPr>
                            <w:r w:rsidRPr="00265E5E">
                              <w:rPr>
                                <w:rFonts w:asciiTheme="majorBidi" w:hAnsiTheme="majorBidi" w:cstheme="majorBidi"/>
                                <w:b/>
                                <w:bCs/>
                                <w:sz w:val="28"/>
                                <w:szCs w:val="28"/>
                              </w:rPr>
                              <w:t>Doctorant</w:t>
                            </w:r>
                            <w:r>
                              <w:rPr>
                                <w:rFonts w:asciiTheme="majorBidi" w:hAnsiTheme="majorBidi" w:cstheme="majorBidi"/>
                                <w:b/>
                                <w:bCs/>
                                <w:sz w:val="28"/>
                                <w:szCs w:val="28"/>
                              </w:rPr>
                              <w:t xml:space="preserve">, </w:t>
                            </w:r>
                            <w:r w:rsidRPr="00265E5E">
                              <w:rPr>
                                <w:rFonts w:asciiTheme="majorBidi" w:hAnsiTheme="majorBidi" w:cstheme="majorBidi"/>
                                <w:b/>
                                <w:bCs/>
                                <w:sz w:val="28"/>
                                <w:szCs w:val="28"/>
                              </w:rPr>
                              <w:t xml:space="preserve">Faculté Des Langues, Des Lettres et Des Arts, </w:t>
                            </w:r>
                            <w:proofErr w:type="spellStart"/>
                            <w:proofErr w:type="gramStart"/>
                            <w:r w:rsidRPr="00265E5E">
                              <w:rPr>
                                <w:rFonts w:asciiTheme="majorBidi" w:hAnsiTheme="majorBidi" w:cstheme="majorBidi"/>
                                <w:b/>
                                <w:bCs/>
                                <w:sz w:val="28"/>
                                <w:szCs w:val="28"/>
                              </w:rPr>
                              <w:t>Kénitra</w:t>
                            </w:r>
                            <w:r>
                              <w:rPr>
                                <w:rFonts w:asciiTheme="majorBidi" w:hAnsiTheme="majorBidi" w:cstheme="majorBidi"/>
                                <w:b/>
                                <w:bCs/>
                                <w:sz w:val="28"/>
                                <w:szCs w:val="28"/>
                              </w:rPr>
                              <w:t>,</w:t>
                            </w:r>
                            <w:r w:rsidRPr="00265E5E">
                              <w:rPr>
                                <w:rFonts w:asciiTheme="majorBidi" w:hAnsiTheme="majorBidi" w:cstheme="majorBidi"/>
                                <w:b/>
                                <w:bCs/>
                                <w:sz w:val="28"/>
                                <w:szCs w:val="28"/>
                              </w:rPr>
                              <w:t>Université</w:t>
                            </w:r>
                            <w:proofErr w:type="spellEnd"/>
                            <w:proofErr w:type="gramEnd"/>
                            <w:r w:rsidRPr="00265E5E">
                              <w:rPr>
                                <w:rFonts w:asciiTheme="majorBidi" w:hAnsiTheme="majorBidi" w:cstheme="majorBidi"/>
                                <w:b/>
                                <w:bCs/>
                                <w:sz w:val="28"/>
                                <w:szCs w:val="28"/>
                              </w:rPr>
                              <w:t xml:space="preserve"> Ibn </w:t>
                            </w:r>
                            <w:proofErr w:type="spellStart"/>
                            <w:r w:rsidRPr="00265E5E">
                              <w:rPr>
                                <w:rFonts w:asciiTheme="majorBidi" w:hAnsiTheme="majorBidi" w:cstheme="majorBidi"/>
                                <w:b/>
                                <w:bCs/>
                                <w:sz w:val="28"/>
                                <w:szCs w:val="28"/>
                              </w:rPr>
                              <w:t>Tofail</w:t>
                            </w:r>
                            <w:proofErr w:type="spellEnd"/>
                          </w:p>
                          <w:p w14:paraId="68FF5229" w14:textId="77777777" w:rsidR="00293FE3" w:rsidRPr="00265E5E" w:rsidRDefault="00293FE3" w:rsidP="00293FE3">
                            <w:pPr>
                              <w:rPr>
                                <w:rFonts w:asciiTheme="majorBidi" w:hAnsiTheme="majorBidi" w:cstheme="majorBidi"/>
                                <w:b/>
                                <w:bCs/>
                                <w:sz w:val="28"/>
                                <w:szCs w:val="28"/>
                              </w:rPr>
                            </w:pPr>
                            <w:r w:rsidRPr="00265E5E">
                              <w:rPr>
                                <w:rFonts w:asciiTheme="majorBidi" w:hAnsiTheme="majorBidi" w:cstheme="majorBidi"/>
                                <w:b/>
                                <w:bCs/>
                                <w:sz w:val="28"/>
                                <w:szCs w:val="28"/>
                              </w:rPr>
                              <w:t xml:space="preserve">Laboratoire : </w:t>
                            </w:r>
                            <w:r>
                              <w:rPr>
                                <w:rFonts w:asciiTheme="majorBidi" w:hAnsiTheme="majorBidi" w:cstheme="majorBidi"/>
                                <w:b/>
                                <w:bCs/>
                                <w:sz w:val="28"/>
                                <w:szCs w:val="28"/>
                              </w:rPr>
                              <w:t>littérature comparée</w:t>
                            </w:r>
                          </w:p>
                          <w:p w14:paraId="61BBDAD8" w14:textId="77777777" w:rsidR="00293FE3" w:rsidRPr="00265E5E" w:rsidRDefault="00293FE3" w:rsidP="00293FE3">
                            <w:pPr>
                              <w:rPr>
                                <w:rFonts w:asciiTheme="majorBidi" w:hAnsiTheme="majorBidi" w:cstheme="majorBidi"/>
                                <w:b/>
                                <w:bCs/>
                                <w:sz w:val="28"/>
                                <w:szCs w:val="28"/>
                              </w:rPr>
                            </w:pPr>
                            <w:r>
                              <w:rPr>
                                <w:rFonts w:asciiTheme="majorBidi" w:hAnsiTheme="majorBidi" w:cstheme="majorBidi"/>
                                <w:b/>
                                <w:bCs/>
                                <w:sz w:val="28"/>
                                <w:szCs w:val="28"/>
                              </w:rPr>
                              <w:t>jawadbakchich</w:t>
                            </w:r>
                            <w:r w:rsidRPr="00265E5E">
                              <w:rPr>
                                <w:rFonts w:asciiTheme="majorBidi" w:hAnsiTheme="majorBidi" w:cstheme="majorBidi"/>
                                <w:b/>
                                <w:bCs/>
                                <w:sz w:val="28"/>
                                <w:szCs w:val="28"/>
                              </w:rPr>
                              <w:t>@uit.ac.ma</w:t>
                            </w:r>
                            <w:bookmarkStart w:id="0" w:name="_Hlk78451615"/>
                          </w:p>
                          <w:bookmarkEnd w:id="0"/>
                          <w:p w14:paraId="2826AE5A" w14:textId="331900C4" w:rsidR="00564DCA" w:rsidRPr="00564DCA" w:rsidRDefault="00564DCA" w:rsidP="00293FE3">
                            <w:pPr>
                              <w:rPr>
                                <w:rFonts w:ascii="Lucida Bright" w:eastAsia="Times New Roman" w:hAnsi="Lucida Bright" w:cs="Times New Roman"/>
                                <w:sz w:val="28"/>
                                <w:szCs w:val="28"/>
                                <w:lang w:eastAsia="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A75CD0" id="_x0000_t202" coordsize="21600,21600" o:spt="202" path="m,l,21600r21600,l21600,xe">
                <v:stroke joinstyle="miter"/>
                <v:path gradientshapeok="t" o:connecttype="rect"/>
              </v:shapetype>
              <v:shape id="Zone de texte 5" o:spid="_x0000_s1026" type="#_x0000_t202" style="position:absolute;left:0;text-align:left;margin-left:-69.85pt;margin-top:1.05pt;width:592pt;height:1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" fillcolor="#ed7d31" stroked="f" strokeweight="0">
                <v:textbox>
                  <w:txbxContent>
                    <w:p w14:paraId="405E3B9A" w14:textId="77777777" w:rsidR="00293FE3" w:rsidRPr="00551EE9" w:rsidRDefault="00293FE3" w:rsidP="00293FE3">
                      <w:pPr>
                        <w:jc w:val="center"/>
                        <w:rPr>
                          <w:rFonts w:asciiTheme="majorBidi" w:hAnsiTheme="majorBidi" w:cstheme="majorBidi"/>
                          <w:b/>
                          <w:bCs/>
                          <w:sz w:val="32"/>
                          <w:szCs w:val="32"/>
                        </w:rPr>
                      </w:pPr>
                      <w:r>
                        <w:rPr>
                          <w:rFonts w:ascii="Lucida Bright" w:hAnsi="Lucida Bright" w:cstheme="majorBidi"/>
                          <w:b/>
                          <w:bCs/>
                          <w:sz w:val="28"/>
                          <w:szCs w:val="28"/>
                        </w:rPr>
                        <w:t xml:space="preserve">Le discours politique dans les œuvres de Mohammed </w:t>
                      </w:r>
                      <w:proofErr w:type="spellStart"/>
                      <w:r>
                        <w:rPr>
                          <w:rFonts w:ascii="Lucida Bright" w:hAnsi="Lucida Bright" w:cstheme="majorBidi"/>
                          <w:b/>
                          <w:bCs/>
                          <w:sz w:val="28"/>
                          <w:szCs w:val="28"/>
                        </w:rPr>
                        <w:t>Khaïr-Eddine</w:t>
                      </w:r>
                      <w:proofErr w:type="spellEnd"/>
                      <w:r>
                        <w:rPr>
                          <w:rFonts w:ascii="Lucida Bright" w:hAnsi="Lucida Bright" w:cstheme="majorBidi"/>
                          <w:b/>
                          <w:bCs/>
                          <w:sz w:val="28"/>
                          <w:szCs w:val="28"/>
                        </w:rPr>
                        <w:t> : le poids du Marxisme</w:t>
                      </w:r>
                      <w:r w:rsidRPr="002D5281">
                        <w:rPr>
                          <w:rFonts w:ascii="Lucida Bright" w:hAnsi="Lucida Bright" w:cstheme="majorBidi"/>
                          <w:b/>
                          <w:bCs/>
                          <w:sz w:val="28"/>
                          <w:szCs w:val="28"/>
                        </w:rPr>
                        <w:t xml:space="preserve"> </w:t>
                      </w:r>
                    </w:p>
                    <w:p w14:paraId="3DECB4A6" w14:textId="309AF23D" w:rsidR="00564DCA" w:rsidRPr="00293FE3" w:rsidRDefault="00293FE3" w:rsidP="00564DCA">
                      <w:pPr>
                        <w:jc w:val="center"/>
                        <w:rPr>
                          <w:rFonts w:ascii="Lucida Bright" w:eastAsia="Times New Roman" w:hAnsi="Lucida Bright" w:cs="Times New Roman"/>
                          <w:b/>
                          <w:bCs/>
                          <w:lang w:val="en-US" w:eastAsia="fr-FR"/>
                        </w:rPr>
                      </w:pPr>
                      <w:r w:rsidRPr="00293FE3">
                        <w:rPr>
                          <w:rFonts w:ascii="Lucida Bright" w:eastAsia="Times New Roman" w:hAnsi="Lucida Bright" w:cs="Times New Roman"/>
                          <w:lang w:val="en" w:eastAsia="fr-FR"/>
                        </w:rPr>
                        <w:t xml:space="preserve">Political discourse in the works of Mohammed </w:t>
                      </w:r>
                      <w:proofErr w:type="spellStart"/>
                      <w:r w:rsidRPr="00293FE3">
                        <w:rPr>
                          <w:rFonts w:ascii="Lucida Bright" w:eastAsia="Times New Roman" w:hAnsi="Lucida Bright" w:cs="Times New Roman"/>
                          <w:lang w:val="en" w:eastAsia="fr-FR"/>
                        </w:rPr>
                        <w:t>Khaïr-Eddine</w:t>
                      </w:r>
                      <w:proofErr w:type="spellEnd"/>
                      <w:r w:rsidRPr="00293FE3">
                        <w:rPr>
                          <w:rFonts w:ascii="Lucida Bright" w:eastAsia="Times New Roman" w:hAnsi="Lucida Bright" w:cs="Times New Roman"/>
                          <w:lang w:val="en" w:eastAsia="fr-FR"/>
                        </w:rPr>
                        <w:t>: the weight of Marxism</w:t>
                      </w:r>
                    </w:p>
                    <w:p w14:paraId="2C4D5FEE" w14:textId="367011BD" w:rsidR="00293FE3" w:rsidRDefault="00293FE3" w:rsidP="00293FE3">
                      <w:pPr>
                        <w:rPr>
                          <w:rFonts w:asciiTheme="majorBidi" w:hAnsiTheme="majorBidi" w:cstheme="majorBidi"/>
                          <w:b/>
                          <w:bCs/>
                          <w:sz w:val="28"/>
                          <w:szCs w:val="28"/>
                        </w:rPr>
                      </w:pPr>
                      <w:r>
                        <w:rPr>
                          <w:rFonts w:asciiTheme="majorBidi" w:hAnsiTheme="majorBidi" w:cstheme="majorBidi"/>
                          <w:b/>
                          <w:bCs/>
                          <w:sz w:val="28"/>
                          <w:szCs w:val="28"/>
                        </w:rPr>
                        <w:t>Jawad BAKCHICH</w:t>
                      </w:r>
                      <w:r w:rsidRPr="00265E5E">
                        <w:rPr>
                          <w:rFonts w:asciiTheme="majorBidi" w:hAnsiTheme="majorBidi" w:cstheme="majorBidi"/>
                          <w:b/>
                          <w:bCs/>
                          <w:sz w:val="28"/>
                          <w:szCs w:val="28"/>
                        </w:rPr>
                        <w:t xml:space="preserve"> </w:t>
                      </w:r>
                    </w:p>
                    <w:p w14:paraId="09F07684" w14:textId="0465511C" w:rsidR="00293FE3" w:rsidRPr="00265E5E" w:rsidRDefault="00293FE3" w:rsidP="00293FE3">
                      <w:pPr>
                        <w:rPr>
                          <w:rFonts w:asciiTheme="majorBidi" w:hAnsiTheme="majorBidi" w:cstheme="majorBidi"/>
                          <w:b/>
                          <w:bCs/>
                          <w:sz w:val="28"/>
                          <w:szCs w:val="28"/>
                        </w:rPr>
                      </w:pPr>
                      <w:r w:rsidRPr="00265E5E">
                        <w:rPr>
                          <w:rFonts w:asciiTheme="majorBidi" w:hAnsiTheme="majorBidi" w:cstheme="majorBidi"/>
                          <w:b/>
                          <w:bCs/>
                          <w:sz w:val="28"/>
                          <w:szCs w:val="28"/>
                        </w:rPr>
                        <w:t>Doctorant</w:t>
                      </w:r>
                      <w:r>
                        <w:rPr>
                          <w:rFonts w:asciiTheme="majorBidi" w:hAnsiTheme="majorBidi" w:cstheme="majorBidi"/>
                          <w:b/>
                          <w:bCs/>
                          <w:sz w:val="28"/>
                          <w:szCs w:val="28"/>
                        </w:rPr>
                        <w:t xml:space="preserve">, </w:t>
                      </w:r>
                      <w:r w:rsidRPr="00265E5E">
                        <w:rPr>
                          <w:rFonts w:asciiTheme="majorBidi" w:hAnsiTheme="majorBidi" w:cstheme="majorBidi"/>
                          <w:b/>
                          <w:bCs/>
                          <w:sz w:val="28"/>
                          <w:szCs w:val="28"/>
                        </w:rPr>
                        <w:t xml:space="preserve">Faculté Des Langues, Des Lettres et Des Arts, </w:t>
                      </w:r>
                      <w:proofErr w:type="spellStart"/>
                      <w:proofErr w:type="gramStart"/>
                      <w:r w:rsidRPr="00265E5E">
                        <w:rPr>
                          <w:rFonts w:asciiTheme="majorBidi" w:hAnsiTheme="majorBidi" w:cstheme="majorBidi"/>
                          <w:b/>
                          <w:bCs/>
                          <w:sz w:val="28"/>
                          <w:szCs w:val="28"/>
                        </w:rPr>
                        <w:t>Kénitra</w:t>
                      </w:r>
                      <w:r>
                        <w:rPr>
                          <w:rFonts w:asciiTheme="majorBidi" w:hAnsiTheme="majorBidi" w:cstheme="majorBidi"/>
                          <w:b/>
                          <w:bCs/>
                          <w:sz w:val="28"/>
                          <w:szCs w:val="28"/>
                        </w:rPr>
                        <w:t>,</w:t>
                      </w:r>
                      <w:r w:rsidRPr="00265E5E">
                        <w:rPr>
                          <w:rFonts w:asciiTheme="majorBidi" w:hAnsiTheme="majorBidi" w:cstheme="majorBidi"/>
                          <w:b/>
                          <w:bCs/>
                          <w:sz w:val="28"/>
                          <w:szCs w:val="28"/>
                        </w:rPr>
                        <w:t>Université</w:t>
                      </w:r>
                      <w:proofErr w:type="spellEnd"/>
                      <w:proofErr w:type="gramEnd"/>
                      <w:r w:rsidRPr="00265E5E">
                        <w:rPr>
                          <w:rFonts w:asciiTheme="majorBidi" w:hAnsiTheme="majorBidi" w:cstheme="majorBidi"/>
                          <w:b/>
                          <w:bCs/>
                          <w:sz w:val="28"/>
                          <w:szCs w:val="28"/>
                        </w:rPr>
                        <w:t xml:space="preserve"> Ibn </w:t>
                      </w:r>
                      <w:proofErr w:type="spellStart"/>
                      <w:r w:rsidRPr="00265E5E">
                        <w:rPr>
                          <w:rFonts w:asciiTheme="majorBidi" w:hAnsiTheme="majorBidi" w:cstheme="majorBidi"/>
                          <w:b/>
                          <w:bCs/>
                          <w:sz w:val="28"/>
                          <w:szCs w:val="28"/>
                        </w:rPr>
                        <w:t>Tofail</w:t>
                      </w:r>
                      <w:proofErr w:type="spellEnd"/>
                    </w:p>
                    <w:p w14:paraId="68FF5229" w14:textId="77777777" w:rsidR="00293FE3" w:rsidRPr="00265E5E" w:rsidRDefault="00293FE3" w:rsidP="00293FE3">
                      <w:pPr>
                        <w:rPr>
                          <w:rFonts w:asciiTheme="majorBidi" w:hAnsiTheme="majorBidi" w:cstheme="majorBidi"/>
                          <w:b/>
                          <w:bCs/>
                          <w:sz w:val="28"/>
                          <w:szCs w:val="28"/>
                        </w:rPr>
                      </w:pPr>
                      <w:r w:rsidRPr="00265E5E">
                        <w:rPr>
                          <w:rFonts w:asciiTheme="majorBidi" w:hAnsiTheme="majorBidi" w:cstheme="majorBidi"/>
                          <w:b/>
                          <w:bCs/>
                          <w:sz w:val="28"/>
                          <w:szCs w:val="28"/>
                        </w:rPr>
                        <w:t xml:space="preserve">Laboratoire : </w:t>
                      </w:r>
                      <w:r>
                        <w:rPr>
                          <w:rFonts w:asciiTheme="majorBidi" w:hAnsiTheme="majorBidi" w:cstheme="majorBidi"/>
                          <w:b/>
                          <w:bCs/>
                          <w:sz w:val="28"/>
                          <w:szCs w:val="28"/>
                        </w:rPr>
                        <w:t>littérature comparée</w:t>
                      </w:r>
                    </w:p>
                    <w:p w14:paraId="61BBDAD8" w14:textId="77777777" w:rsidR="00293FE3" w:rsidRPr="00265E5E" w:rsidRDefault="00293FE3" w:rsidP="00293FE3">
                      <w:pPr>
                        <w:rPr>
                          <w:rFonts w:asciiTheme="majorBidi" w:hAnsiTheme="majorBidi" w:cstheme="majorBidi"/>
                          <w:b/>
                          <w:bCs/>
                          <w:sz w:val="28"/>
                          <w:szCs w:val="28"/>
                        </w:rPr>
                      </w:pPr>
                      <w:r>
                        <w:rPr>
                          <w:rFonts w:asciiTheme="majorBidi" w:hAnsiTheme="majorBidi" w:cstheme="majorBidi"/>
                          <w:b/>
                          <w:bCs/>
                          <w:sz w:val="28"/>
                          <w:szCs w:val="28"/>
                        </w:rPr>
                        <w:t>jawadbakchich</w:t>
                      </w:r>
                      <w:r w:rsidRPr="00265E5E">
                        <w:rPr>
                          <w:rFonts w:asciiTheme="majorBidi" w:hAnsiTheme="majorBidi" w:cstheme="majorBidi"/>
                          <w:b/>
                          <w:bCs/>
                          <w:sz w:val="28"/>
                          <w:szCs w:val="28"/>
                        </w:rPr>
                        <w:t>@uit.ac.ma</w:t>
                      </w:r>
                      <w:bookmarkStart w:id="1" w:name="_Hlk78451615"/>
                    </w:p>
                    <w:bookmarkEnd w:id="1"/>
                    <w:p w14:paraId="2826AE5A" w14:textId="331900C4" w:rsidR="00564DCA" w:rsidRPr="00564DCA" w:rsidRDefault="00564DCA" w:rsidP="00293FE3">
                      <w:pPr>
                        <w:rPr>
                          <w:rFonts w:ascii="Lucida Bright" w:eastAsia="Times New Roman" w:hAnsi="Lucida Bright" w:cs="Times New Roman"/>
                          <w:sz w:val="28"/>
                          <w:szCs w:val="28"/>
                          <w:lang w:eastAsia="fr-FR"/>
                        </w:rPr>
                      </w:pPr>
                    </w:p>
                  </w:txbxContent>
                </v:textbox>
              </v:shape>
            </w:pict>
          </mc:Fallback>
        </mc:AlternateContent>
      </w:r>
    </w:p>
    <w:p w14:paraId="3E6AA7EC" w14:textId="441CA830" w:rsidR="00564DCA" w:rsidRPr="00293FE3" w:rsidRDefault="00564DCA" w:rsidP="00635618">
      <w:pPr>
        <w:spacing w:before="240"/>
        <w:jc w:val="center"/>
        <w:rPr>
          <w:rFonts w:ascii="Lucida Bright" w:eastAsia="Times New Roman" w:hAnsi="Lucida Bright" w:cs="Times New Roman"/>
          <w:b/>
          <w:bCs/>
          <w:sz w:val="28"/>
          <w:szCs w:val="28"/>
          <w:lang w:eastAsia="fr-FR"/>
        </w:rPr>
      </w:pPr>
    </w:p>
    <w:p w14:paraId="7B82B6F3" w14:textId="21D9B28F" w:rsidR="00564DCA" w:rsidRPr="00293FE3" w:rsidRDefault="00564DCA" w:rsidP="00635618">
      <w:pPr>
        <w:spacing w:before="240"/>
        <w:jc w:val="center"/>
        <w:rPr>
          <w:rFonts w:ascii="Lucida Bright" w:eastAsia="Times New Roman" w:hAnsi="Lucida Bright" w:cs="Times New Roman"/>
          <w:b/>
          <w:bCs/>
          <w:sz w:val="28"/>
          <w:szCs w:val="28"/>
          <w:lang w:eastAsia="fr-FR"/>
        </w:rPr>
      </w:pPr>
    </w:p>
    <w:p w14:paraId="17041A77" w14:textId="77777777" w:rsidR="00564DCA" w:rsidRPr="00293FE3" w:rsidRDefault="00564DCA" w:rsidP="00635618">
      <w:pPr>
        <w:spacing w:before="240"/>
        <w:jc w:val="center"/>
        <w:rPr>
          <w:rFonts w:ascii="Lucida Bright" w:eastAsia="Times New Roman" w:hAnsi="Lucida Bright" w:cs="Times New Roman"/>
          <w:b/>
          <w:bCs/>
          <w:sz w:val="28"/>
          <w:szCs w:val="28"/>
          <w:lang w:eastAsia="fr-FR"/>
        </w:rPr>
      </w:pPr>
    </w:p>
    <w:p w14:paraId="29F7EF84" w14:textId="1BAE59BD" w:rsidR="00564DCA" w:rsidRPr="00293FE3" w:rsidRDefault="00564DCA" w:rsidP="00564DCA">
      <w:pPr>
        <w:spacing w:before="240"/>
        <w:rPr>
          <w:rFonts w:ascii="Lucida Bright" w:eastAsia="Times New Roman" w:hAnsi="Lucida Bright" w:cs="Times New Roman"/>
          <w:b/>
          <w:bCs/>
          <w:sz w:val="28"/>
          <w:szCs w:val="28"/>
          <w:lang w:eastAsia="fr-FR"/>
        </w:rPr>
      </w:pPr>
    </w:p>
    <w:p w14:paraId="0AB56A5A" w14:textId="77777777" w:rsidR="00564DCA" w:rsidRPr="00293FE3" w:rsidRDefault="00564DCA" w:rsidP="00564DCA">
      <w:pPr>
        <w:spacing w:before="240"/>
        <w:rPr>
          <w:rFonts w:ascii="Lucida Bright" w:eastAsia="Times New Roman" w:hAnsi="Lucida Bright" w:cs="Times New Roman"/>
          <w:b/>
          <w:bCs/>
          <w:sz w:val="28"/>
          <w:szCs w:val="28"/>
          <w:lang w:eastAsia="fr-FR"/>
        </w:rPr>
      </w:pPr>
    </w:p>
    <w:p w14:paraId="2A73CEE4" w14:textId="77777777" w:rsidR="00293FE3" w:rsidRPr="00293FE3" w:rsidRDefault="00293FE3" w:rsidP="00293FE3">
      <w:pPr>
        <w:rPr>
          <w:rFonts w:ascii="Lucida Bright" w:hAnsi="Lucida Bright"/>
        </w:rPr>
      </w:pPr>
      <w:r w:rsidRPr="00293FE3">
        <w:rPr>
          <w:rFonts w:ascii="Lucida Bright" w:hAnsi="Lucida Bright"/>
          <w:b/>
        </w:rPr>
        <w:t xml:space="preserve">Résumé </w:t>
      </w:r>
      <w:r w:rsidRPr="00293FE3">
        <w:rPr>
          <w:rFonts w:ascii="Lucida Bright" w:hAnsi="Lucida Bright"/>
        </w:rPr>
        <w:t>:</w:t>
      </w:r>
    </w:p>
    <w:p w14:paraId="37D4C922" w14:textId="77777777" w:rsidR="00293FE3" w:rsidRPr="00293FE3" w:rsidRDefault="00293FE3" w:rsidP="00293FE3">
      <w:pPr>
        <w:jc w:val="both"/>
        <w:rPr>
          <w:rFonts w:ascii="Lucida Bright" w:hAnsi="Lucida Bright" w:cs="Times New Roman"/>
          <w:b/>
          <w:bCs/>
          <w:sz w:val="20"/>
          <w:szCs w:val="20"/>
        </w:rPr>
      </w:pPr>
      <w:r w:rsidRPr="00293FE3">
        <w:rPr>
          <w:rFonts w:ascii="Lucida Bright" w:hAnsi="Lucida Bright" w:cs="Times New Roman"/>
          <w:b/>
          <w:bCs/>
          <w:sz w:val="20"/>
          <w:szCs w:val="20"/>
        </w:rPr>
        <w:t xml:space="preserve">Cette étude examine le rapport que tisse l’écriture de Mohammed </w:t>
      </w:r>
      <w:proofErr w:type="spellStart"/>
      <w:r w:rsidRPr="00293FE3">
        <w:rPr>
          <w:rFonts w:ascii="Lucida Bright" w:hAnsi="Lucida Bright" w:cs="Times New Roman"/>
          <w:b/>
          <w:bCs/>
          <w:sz w:val="20"/>
          <w:szCs w:val="20"/>
        </w:rPr>
        <w:t>Khaïr-Eddine</w:t>
      </w:r>
      <w:proofErr w:type="spellEnd"/>
      <w:r w:rsidRPr="00293FE3">
        <w:rPr>
          <w:rFonts w:ascii="Lucida Bright" w:hAnsi="Lucida Bright" w:cs="Times New Roman"/>
          <w:b/>
          <w:bCs/>
          <w:sz w:val="20"/>
          <w:szCs w:val="20"/>
        </w:rPr>
        <w:t xml:space="preserve"> avec le marxisme. À travers l’analyse de quelques œuvres, on essaie de mette en avant comment </w:t>
      </w:r>
      <w:proofErr w:type="spellStart"/>
      <w:r w:rsidRPr="00293FE3">
        <w:rPr>
          <w:rFonts w:ascii="Lucida Bright" w:hAnsi="Lucida Bright" w:cs="Times New Roman"/>
          <w:b/>
          <w:bCs/>
          <w:sz w:val="20"/>
          <w:szCs w:val="20"/>
        </w:rPr>
        <w:t>Khaïr-Eddine</w:t>
      </w:r>
      <w:proofErr w:type="spellEnd"/>
      <w:r w:rsidRPr="00293FE3">
        <w:rPr>
          <w:rFonts w:ascii="Lucida Bright" w:hAnsi="Lucida Bright" w:cs="Times New Roman"/>
          <w:b/>
          <w:bCs/>
          <w:sz w:val="20"/>
          <w:szCs w:val="20"/>
        </w:rPr>
        <w:t xml:space="preserve"> prend parti et se fait l’avocat de la solution marxiste. La spécificité de </w:t>
      </w:r>
      <w:proofErr w:type="spellStart"/>
      <w:r w:rsidRPr="00293FE3">
        <w:rPr>
          <w:rFonts w:ascii="Lucida Bright" w:hAnsi="Lucida Bright" w:cs="Times New Roman"/>
          <w:b/>
          <w:bCs/>
          <w:sz w:val="20"/>
          <w:szCs w:val="20"/>
        </w:rPr>
        <w:t>Khaïr-Eddine</w:t>
      </w:r>
      <w:proofErr w:type="spellEnd"/>
      <w:r w:rsidRPr="00293FE3">
        <w:rPr>
          <w:rFonts w:ascii="Lucida Bright" w:hAnsi="Lucida Bright" w:cs="Times New Roman"/>
          <w:b/>
          <w:bCs/>
          <w:sz w:val="20"/>
          <w:szCs w:val="20"/>
        </w:rPr>
        <w:t xml:space="preserve">, engagé qu’il est, est sa tendance impérieuse à effacer les frontières entre la voix du narrateur et celle des prolétaires privés de la liberté. Les personnages sont toujours divisés en deux classes économiques distinctes : les exploitants et les exploités. La lutte des classes, la pierre angulaire de la théorie marxiste, a chez </w:t>
      </w:r>
      <w:proofErr w:type="spellStart"/>
      <w:r w:rsidRPr="00293FE3">
        <w:rPr>
          <w:rFonts w:ascii="Lucida Bright" w:hAnsi="Lucida Bright" w:cs="Times New Roman"/>
          <w:b/>
          <w:bCs/>
          <w:sz w:val="20"/>
          <w:szCs w:val="20"/>
        </w:rPr>
        <w:t>Khaïr-Eddine</w:t>
      </w:r>
      <w:proofErr w:type="spellEnd"/>
      <w:r w:rsidRPr="00293FE3">
        <w:rPr>
          <w:rFonts w:ascii="Lucida Bright" w:hAnsi="Lucida Bright" w:cs="Times New Roman"/>
          <w:b/>
          <w:bCs/>
          <w:sz w:val="20"/>
          <w:szCs w:val="20"/>
        </w:rPr>
        <w:t xml:space="preserve"> la forme d’une lutte du peuple contre les impérialistes occidentaux. C’est par le truchement de la littérature que se laisse entendre les convictions politiques de l’auteur.</w:t>
      </w:r>
    </w:p>
    <w:p w14:paraId="7935020D" w14:textId="77777777" w:rsidR="00293FE3" w:rsidRPr="00293FE3" w:rsidRDefault="00293FE3" w:rsidP="00293FE3">
      <w:pPr>
        <w:spacing w:line="360" w:lineRule="auto"/>
        <w:rPr>
          <w:rFonts w:ascii="Lucida Bright" w:hAnsi="Lucida Bright"/>
          <w:b/>
          <w:bCs/>
        </w:rPr>
      </w:pPr>
      <w:r w:rsidRPr="00293FE3">
        <w:rPr>
          <w:rFonts w:ascii="Lucida Bright" w:hAnsi="Lucida Bright"/>
          <w:b/>
          <w:bCs/>
        </w:rPr>
        <w:t>Mots-clés :</w:t>
      </w:r>
    </w:p>
    <w:p w14:paraId="019CB1B9" w14:textId="77777777" w:rsidR="00293FE3" w:rsidRPr="00293FE3" w:rsidRDefault="00293FE3" w:rsidP="00293FE3">
      <w:pPr>
        <w:spacing w:line="360" w:lineRule="auto"/>
        <w:jc w:val="both"/>
        <w:rPr>
          <w:rFonts w:ascii="Lucida Bright" w:hAnsi="Lucida Bright"/>
          <w:b/>
          <w:bCs/>
          <w:sz w:val="20"/>
          <w:szCs w:val="20"/>
        </w:rPr>
      </w:pPr>
      <w:r w:rsidRPr="00293FE3">
        <w:rPr>
          <w:rFonts w:ascii="Lucida Bright" w:hAnsi="Lucida Bright"/>
          <w:b/>
          <w:bCs/>
          <w:sz w:val="20"/>
          <w:szCs w:val="20"/>
        </w:rPr>
        <w:t xml:space="preserve">Mohammed </w:t>
      </w:r>
      <w:proofErr w:type="spellStart"/>
      <w:r w:rsidRPr="00293FE3">
        <w:rPr>
          <w:rFonts w:ascii="Lucida Bright" w:hAnsi="Lucida Bright"/>
          <w:b/>
          <w:bCs/>
          <w:sz w:val="20"/>
          <w:szCs w:val="20"/>
        </w:rPr>
        <w:t>Khaïr-Eddine</w:t>
      </w:r>
      <w:proofErr w:type="spellEnd"/>
      <w:r w:rsidRPr="00293FE3">
        <w:rPr>
          <w:rFonts w:ascii="Lucida Bright" w:hAnsi="Lucida Bright"/>
          <w:b/>
          <w:bCs/>
          <w:sz w:val="20"/>
          <w:szCs w:val="20"/>
        </w:rPr>
        <w:t>, Karl Marx, Marxisme, liberté, engagement, lutte de classes, science.</w:t>
      </w:r>
    </w:p>
    <w:p w14:paraId="735AC991" w14:textId="77777777" w:rsidR="00293FE3" w:rsidRPr="00293FE3" w:rsidRDefault="00293FE3" w:rsidP="00293FE3">
      <w:pPr>
        <w:jc w:val="both"/>
        <w:rPr>
          <w:rFonts w:ascii="Lucida Bright" w:hAnsi="Lucida Bright" w:cs="Times New Roman"/>
          <w:b/>
          <w:bCs/>
          <w:lang w:val="en-US"/>
        </w:rPr>
      </w:pPr>
      <w:r w:rsidRPr="00293FE3">
        <w:rPr>
          <w:rFonts w:ascii="Lucida Bright" w:hAnsi="Lucida Bright" w:cs="Times New Roman"/>
          <w:b/>
          <w:bCs/>
          <w:lang w:val="en-US"/>
        </w:rPr>
        <w:t>Abstract:</w:t>
      </w:r>
    </w:p>
    <w:p w14:paraId="7CF3A4D4" w14:textId="77777777" w:rsidR="00293FE3" w:rsidRPr="00293FE3" w:rsidRDefault="00293FE3" w:rsidP="00293FE3">
      <w:pPr>
        <w:jc w:val="both"/>
        <w:rPr>
          <w:rFonts w:ascii="Lucida Bright" w:hAnsi="Lucida Bright" w:cs="Times New Roman"/>
          <w:b/>
          <w:bCs/>
          <w:sz w:val="20"/>
          <w:szCs w:val="20"/>
          <w:lang w:val="en-US"/>
        </w:rPr>
      </w:pPr>
      <w:r w:rsidRPr="00293FE3">
        <w:rPr>
          <w:rFonts w:ascii="Lucida Bright" w:hAnsi="Lucida Bright" w:cs="Times New Roman"/>
          <w:b/>
          <w:bCs/>
          <w:sz w:val="20"/>
          <w:szCs w:val="20"/>
          <w:lang w:val="en-US"/>
        </w:rPr>
        <w:t xml:space="preserve">This study examines the relationship that the writing of Mohammed </w:t>
      </w:r>
      <w:proofErr w:type="spellStart"/>
      <w:r w:rsidRPr="00293FE3">
        <w:rPr>
          <w:rFonts w:ascii="Lucida Bright" w:hAnsi="Lucida Bright" w:cs="Times New Roman"/>
          <w:b/>
          <w:bCs/>
          <w:sz w:val="20"/>
          <w:szCs w:val="20"/>
          <w:lang w:val="en-US"/>
        </w:rPr>
        <w:t>Khaïr-Eddine</w:t>
      </w:r>
      <w:proofErr w:type="spellEnd"/>
      <w:r w:rsidRPr="00293FE3">
        <w:rPr>
          <w:rFonts w:ascii="Lucida Bright" w:hAnsi="Lucida Bright" w:cs="Times New Roman"/>
          <w:b/>
          <w:bCs/>
          <w:sz w:val="20"/>
          <w:szCs w:val="20"/>
          <w:lang w:val="en-US"/>
        </w:rPr>
        <w:t xml:space="preserve"> weaves with Marxism. Through the analysis of some of the works, we try to highlight how </w:t>
      </w:r>
      <w:proofErr w:type="spellStart"/>
      <w:r w:rsidRPr="00293FE3">
        <w:rPr>
          <w:rFonts w:ascii="Lucida Bright" w:hAnsi="Lucida Bright" w:cs="Times New Roman"/>
          <w:b/>
          <w:bCs/>
          <w:sz w:val="20"/>
          <w:szCs w:val="20"/>
          <w:lang w:val="en-US"/>
        </w:rPr>
        <w:t>Khaïr-Eddine</w:t>
      </w:r>
      <w:proofErr w:type="spellEnd"/>
      <w:r w:rsidRPr="00293FE3">
        <w:rPr>
          <w:rFonts w:ascii="Lucida Bright" w:hAnsi="Lucida Bright" w:cs="Times New Roman"/>
          <w:b/>
          <w:bCs/>
          <w:sz w:val="20"/>
          <w:szCs w:val="20"/>
          <w:lang w:val="en-US"/>
        </w:rPr>
        <w:t xml:space="preserve"> takes sides and advocates the Marxist solution. The specificity of </w:t>
      </w:r>
      <w:proofErr w:type="spellStart"/>
      <w:r w:rsidRPr="00293FE3">
        <w:rPr>
          <w:rFonts w:ascii="Lucida Bright" w:hAnsi="Lucida Bright" w:cs="Times New Roman"/>
          <w:b/>
          <w:bCs/>
          <w:sz w:val="20"/>
          <w:szCs w:val="20"/>
          <w:lang w:val="en-US"/>
        </w:rPr>
        <w:t>Khaïr-Eddine</w:t>
      </w:r>
      <w:proofErr w:type="spellEnd"/>
      <w:r w:rsidRPr="00293FE3">
        <w:rPr>
          <w:rFonts w:ascii="Lucida Bright" w:hAnsi="Lucida Bright" w:cs="Times New Roman"/>
          <w:b/>
          <w:bCs/>
          <w:sz w:val="20"/>
          <w:szCs w:val="20"/>
          <w:lang w:val="en-US"/>
        </w:rPr>
        <w:t xml:space="preserve">, committed as he is, always tends to erase the boundaries between the voice of the narrator and that of the proletarians deprived of freedom. Characters are always divided into two distinct economic classes: exploiters and exploited. The class struggle, the cornerstone of Marxist theory, has in </w:t>
      </w:r>
      <w:proofErr w:type="spellStart"/>
      <w:r w:rsidRPr="00293FE3">
        <w:rPr>
          <w:rFonts w:ascii="Lucida Bright" w:hAnsi="Lucida Bright" w:cs="Times New Roman"/>
          <w:b/>
          <w:bCs/>
          <w:sz w:val="20"/>
          <w:szCs w:val="20"/>
          <w:lang w:val="en-US"/>
        </w:rPr>
        <w:t>Khaïr-Eddine</w:t>
      </w:r>
      <w:proofErr w:type="spellEnd"/>
      <w:r w:rsidRPr="00293FE3">
        <w:rPr>
          <w:rFonts w:ascii="Lucida Bright" w:hAnsi="Lucida Bright" w:cs="Times New Roman"/>
          <w:b/>
          <w:bCs/>
          <w:sz w:val="20"/>
          <w:szCs w:val="20"/>
          <w:lang w:val="en-US"/>
        </w:rPr>
        <w:t xml:space="preserve"> the form of a struggle of the people against the Western imperialists. It is through literature that the political convictions of the author are heard.</w:t>
      </w:r>
    </w:p>
    <w:p w14:paraId="2A0746A3" w14:textId="77777777" w:rsidR="00293FE3" w:rsidRPr="00293FE3" w:rsidRDefault="00293FE3" w:rsidP="00293FE3">
      <w:pPr>
        <w:jc w:val="both"/>
        <w:rPr>
          <w:rFonts w:ascii="Lucida Bright" w:hAnsi="Lucida Bright" w:cs="Times New Roman"/>
          <w:b/>
          <w:bCs/>
        </w:rPr>
      </w:pPr>
      <w:r w:rsidRPr="00293FE3">
        <w:rPr>
          <w:rFonts w:ascii="Lucida Bright" w:hAnsi="Lucida Bright" w:cs="Times New Roman"/>
          <w:b/>
          <w:bCs/>
        </w:rPr>
        <w:t xml:space="preserve">Keywords : </w:t>
      </w:r>
    </w:p>
    <w:p w14:paraId="742DAB29" w14:textId="77777777" w:rsidR="00293FE3" w:rsidRPr="00293FE3" w:rsidRDefault="00293FE3" w:rsidP="00293FE3">
      <w:pPr>
        <w:spacing w:line="360" w:lineRule="auto"/>
        <w:jc w:val="both"/>
        <w:rPr>
          <w:rFonts w:ascii="Lucida Bright" w:hAnsi="Lucida Bright"/>
          <w:b/>
          <w:bCs/>
          <w:sz w:val="20"/>
          <w:szCs w:val="20"/>
        </w:rPr>
      </w:pPr>
      <w:r w:rsidRPr="00293FE3">
        <w:rPr>
          <w:rFonts w:ascii="Lucida Bright" w:hAnsi="Lucida Bright" w:cs="Times New Roman"/>
          <w:b/>
          <w:bCs/>
          <w:sz w:val="20"/>
          <w:szCs w:val="20"/>
        </w:rPr>
        <w:t xml:space="preserve">Traduit les mots clés à l’anglais </w:t>
      </w:r>
      <w:r w:rsidRPr="00293FE3">
        <w:rPr>
          <w:rFonts w:ascii="Lucida Bright" w:hAnsi="Lucida Bright"/>
          <w:b/>
          <w:bCs/>
          <w:sz w:val="20"/>
          <w:szCs w:val="20"/>
        </w:rPr>
        <w:t xml:space="preserve">Mohammed </w:t>
      </w:r>
      <w:proofErr w:type="spellStart"/>
      <w:r w:rsidRPr="00293FE3">
        <w:rPr>
          <w:rFonts w:ascii="Lucida Bright" w:hAnsi="Lucida Bright"/>
          <w:b/>
          <w:bCs/>
          <w:sz w:val="20"/>
          <w:szCs w:val="20"/>
        </w:rPr>
        <w:t>Khaïr-Eddine</w:t>
      </w:r>
      <w:proofErr w:type="spellEnd"/>
      <w:r w:rsidRPr="00293FE3">
        <w:rPr>
          <w:rFonts w:ascii="Lucida Bright" w:hAnsi="Lucida Bright"/>
          <w:b/>
          <w:bCs/>
          <w:sz w:val="20"/>
          <w:szCs w:val="20"/>
        </w:rPr>
        <w:t xml:space="preserve">, Karl Marx, </w:t>
      </w:r>
      <w:proofErr w:type="spellStart"/>
      <w:r w:rsidRPr="00293FE3">
        <w:rPr>
          <w:rFonts w:ascii="Lucida Bright" w:hAnsi="Lucida Bright"/>
          <w:b/>
          <w:bCs/>
          <w:sz w:val="20"/>
          <w:szCs w:val="20"/>
        </w:rPr>
        <w:t>Marxism</w:t>
      </w:r>
      <w:proofErr w:type="spellEnd"/>
      <w:r w:rsidRPr="00293FE3">
        <w:rPr>
          <w:rFonts w:ascii="Lucida Bright" w:hAnsi="Lucida Bright"/>
          <w:b/>
          <w:bCs/>
          <w:sz w:val="20"/>
          <w:szCs w:val="20"/>
        </w:rPr>
        <w:t xml:space="preserve">, </w:t>
      </w:r>
      <w:proofErr w:type="spellStart"/>
      <w:r w:rsidRPr="00293FE3">
        <w:rPr>
          <w:rFonts w:ascii="Lucida Bright" w:hAnsi="Lucida Bright"/>
          <w:b/>
          <w:bCs/>
          <w:sz w:val="20"/>
          <w:szCs w:val="20"/>
        </w:rPr>
        <w:t>freedom</w:t>
      </w:r>
      <w:proofErr w:type="spellEnd"/>
      <w:r w:rsidRPr="00293FE3">
        <w:rPr>
          <w:rFonts w:ascii="Lucida Bright" w:hAnsi="Lucida Bright"/>
          <w:b/>
          <w:bCs/>
          <w:sz w:val="20"/>
          <w:szCs w:val="20"/>
        </w:rPr>
        <w:t xml:space="preserve">, </w:t>
      </w:r>
      <w:proofErr w:type="spellStart"/>
      <w:r w:rsidRPr="00293FE3">
        <w:rPr>
          <w:rFonts w:ascii="Lucida Bright" w:hAnsi="Lucida Bright"/>
          <w:b/>
          <w:bCs/>
          <w:sz w:val="20"/>
          <w:szCs w:val="20"/>
        </w:rPr>
        <w:t>commitment</w:t>
      </w:r>
      <w:proofErr w:type="spellEnd"/>
      <w:r w:rsidRPr="00293FE3">
        <w:rPr>
          <w:rFonts w:ascii="Lucida Bright" w:hAnsi="Lucida Bright"/>
          <w:b/>
          <w:bCs/>
          <w:sz w:val="20"/>
          <w:szCs w:val="20"/>
        </w:rPr>
        <w:t xml:space="preserve">, class </w:t>
      </w:r>
      <w:proofErr w:type="spellStart"/>
      <w:r w:rsidRPr="00293FE3">
        <w:rPr>
          <w:rFonts w:ascii="Lucida Bright" w:hAnsi="Lucida Bright"/>
          <w:b/>
          <w:bCs/>
          <w:sz w:val="20"/>
          <w:szCs w:val="20"/>
        </w:rPr>
        <w:t>strugl</w:t>
      </w:r>
      <w:proofErr w:type="spellEnd"/>
      <w:r w:rsidRPr="00293FE3">
        <w:rPr>
          <w:rFonts w:ascii="Lucida Bright" w:hAnsi="Lucida Bright"/>
          <w:b/>
          <w:bCs/>
          <w:sz w:val="20"/>
          <w:szCs w:val="20"/>
        </w:rPr>
        <w:t>, science.</w:t>
      </w:r>
    </w:p>
    <w:p w14:paraId="170C3CD5" w14:textId="77777777" w:rsidR="00293FE3" w:rsidRPr="00293FE3" w:rsidRDefault="00293FE3" w:rsidP="00293FE3">
      <w:pPr>
        <w:rPr>
          <w:rFonts w:ascii="Lucida Bright" w:eastAsia="Times New Roman" w:hAnsi="Lucida Bright" w:cs="Times New Roman"/>
          <w:b/>
          <w:bCs/>
          <w:lang w:eastAsia="fr-FR"/>
        </w:rPr>
      </w:pPr>
    </w:p>
    <w:p w14:paraId="4B867173" w14:textId="77777777" w:rsidR="00293FE3" w:rsidRPr="00293FE3" w:rsidRDefault="00293FE3" w:rsidP="00293FE3">
      <w:pPr>
        <w:rPr>
          <w:rFonts w:ascii="Lucida Bright" w:eastAsia="Times New Roman" w:hAnsi="Lucida Bright" w:cs="Times New Roman"/>
          <w:b/>
          <w:bCs/>
          <w:lang w:eastAsia="fr-FR"/>
        </w:rPr>
      </w:pPr>
    </w:p>
    <w:p w14:paraId="7FBB19D9" w14:textId="77777777" w:rsidR="00293FE3" w:rsidRPr="00293FE3" w:rsidRDefault="00293FE3" w:rsidP="00293FE3">
      <w:pPr>
        <w:rPr>
          <w:rFonts w:ascii="Lucida Bright" w:eastAsia="Times New Roman" w:hAnsi="Lucida Bright" w:cs="Times New Roman"/>
          <w:b/>
          <w:bCs/>
          <w:lang w:eastAsia="fr-FR"/>
        </w:rPr>
      </w:pPr>
    </w:p>
    <w:p w14:paraId="47DB8834" w14:textId="77777777" w:rsidR="00293FE3" w:rsidRPr="00293FE3" w:rsidRDefault="00293FE3" w:rsidP="00293FE3">
      <w:pPr>
        <w:rPr>
          <w:rFonts w:ascii="Lucida Bright" w:eastAsia="Times New Roman" w:hAnsi="Lucida Bright" w:cs="Times New Roman"/>
          <w:b/>
          <w:bCs/>
          <w:lang w:eastAsia="fr-FR"/>
        </w:rPr>
      </w:pPr>
    </w:p>
    <w:p w14:paraId="4C04FBCC" w14:textId="77777777" w:rsidR="00293FE3" w:rsidRPr="00293FE3" w:rsidRDefault="00293FE3" w:rsidP="00293FE3">
      <w:pPr>
        <w:rPr>
          <w:rFonts w:ascii="Lucida Bright" w:eastAsia="Times New Roman" w:hAnsi="Lucida Bright" w:cs="Times New Roman"/>
          <w:b/>
          <w:bCs/>
          <w:lang w:eastAsia="fr-FR"/>
        </w:rPr>
      </w:pPr>
    </w:p>
    <w:p w14:paraId="763C90D5" w14:textId="77777777" w:rsidR="00293FE3" w:rsidRPr="00293FE3" w:rsidRDefault="00293FE3" w:rsidP="00293FE3">
      <w:pPr>
        <w:rPr>
          <w:rFonts w:ascii="Lucida Bright" w:eastAsia="Times New Roman" w:hAnsi="Lucida Bright" w:cs="Times New Roman"/>
          <w:b/>
          <w:bCs/>
          <w:lang w:eastAsia="fr-FR"/>
        </w:rPr>
      </w:pPr>
      <w:r w:rsidRPr="00293FE3">
        <w:rPr>
          <w:rFonts w:ascii="Lucida Bright" w:eastAsia="Times New Roman" w:hAnsi="Lucida Bright" w:cs="Times New Roman"/>
          <w:b/>
          <w:bCs/>
          <w:lang w:eastAsia="fr-FR"/>
        </w:rPr>
        <w:t>Introduction</w:t>
      </w:r>
    </w:p>
    <w:p w14:paraId="0C8D1F69" w14:textId="77777777" w:rsidR="00293FE3" w:rsidRPr="00293FE3" w:rsidRDefault="00293FE3" w:rsidP="00293FE3">
      <w:pPr>
        <w:spacing w:before="240" w:after="240" w:line="276" w:lineRule="auto"/>
        <w:jc w:val="both"/>
        <w:rPr>
          <w:rFonts w:ascii="Lucida Bright" w:hAnsi="Lucida Bright" w:cs="Times New Roman"/>
          <w:b/>
          <w:bCs/>
        </w:rPr>
      </w:pPr>
      <w:r w:rsidRPr="00293FE3">
        <w:rPr>
          <w:rFonts w:ascii="Lucida Bright" w:hAnsi="Lucida Bright" w:cs="Times New Roman"/>
          <w:b/>
          <w:bCs/>
        </w:rPr>
        <w:t xml:space="preserve">   C’est en tant qu’écrivain contestataire faisant de la revendication de la liberté le soubassement de sa production littéraire que Khair-Eddine se construit son univers romanesque. Son discours est renforcé par le mélange qu’il fait des genres. </w:t>
      </w:r>
      <w:proofErr w:type="spellStart"/>
      <w:r w:rsidRPr="00293FE3">
        <w:rPr>
          <w:rFonts w:ascii="Lucida Bright" w:hAnsi="Lucida Bright" w:cs="Times New Roman"/>
          <w:b/>
          <w:bCs/>
        </w:rPr>
        <w:t>Khaïr-Eddine</w:t>
      </w:r>
      <w:proofErr w:type="spellEnd"/>
      <w:r w:rsidRPr="00293FE3">
        <w:rPr>
          <w:rFonts w:ascii="Lucida Bright" w:hAnsi="Lucida Bright" w:cs="Times New Roman"/>
          <w:b/>
          <w:bCs/>
        </w:rPr>
        <w:t xml:space="preserve"> manie la langue avec agilité en </w:t>
      </w:r>
      <w:r w:rsidRPr="00293FE3">
        <w:rPr>
          <w:rFonts w:ascii="Lucida Bright" w:hAnsi="Lucida Bright" w:cs="Times New Roman"/>
          <w:b/>
          <w:bCs/>
        </w:rPr>
        <w:lastRenderedPageBreak/>
        <w:t xml:space="preserve">faisant intervenir un discours littéraire qui révèle très clairement son érudition extraordinaire. </w:t>
      </w:r>
    </w:p>
    <w:p w14:paraId="1CFAC581" w14:textId="77777777" w:rsidR="00293FE3" w:rsidRPr="00293FE3" w:rsidRDefault="00293FE3" w:rsidP="00293FE3">
      <w:pPr>
        <w:spacing w:before="240" w:after="240" w:line="276" w:lineRule="auto"/>
        <w:jc w:val="both"/>
        <w:rPr>
          <w:rFonts w:ascii="Lucida Bright" w:hAnsi="Lucida Bright" w:cs="Times New Roman"/>
          <w:b/>
          <w:bCs/>
        </w:rPr>
      </w:pPr>
      <w:r w:rsidRPr="00293FE3">
        <w:rPr>
          <w:rFonts w:ascii="Lucida Bright" w:hAnsi="Lucida Bright" w:cs="Times New Roman"/>
          <w:b/>
          <w:bCs/>
        </w:rPr>
        <w:t xml:space="preserve">   Nombreux sont les passages imbus d’arguments d’autorité et de raisonnements solides. Cet enrichissent du discours de </w:t>
      </w:r>
      <w:proofErr w:type="spellStart"/>
      <w:r w:rsidRPr="00293FE3">
        <w:rPr>
          <w:rFonts w:ascii="Lucida Bright" w:hAnsi="Lucida Bright" w:cs="Times New Roman"/>
          <w:b/>
          <w:bCs/>
        </w:rPr>
        <w:t>Khaïr-Eddine</w:t>
      </w:r>
      <w:proofErr w:type="spellEnd"/>
      <w:r w:rsidRPr="00293FE3">
        <w:rPr>
          <w:rFonts w:ascii="Lucida Bright" w:hAnsi="Lucida Bright" w:cs="Times New Roman"/>
          <w:b/>
          <w:bCs/>
        </w:rPr>
        <w:t xml:space="preserve"> par ces figures montre bel et bien que son écriture est un phénomène aux aspects multiples : l'écriture a rapport avec le politique, l’historique, l’économique, le philosophique, etc.</w:t>
      </w:r>
    </w:p>
    <w:p w14:paraId="5B77AED8" w14:textId="77777777" w:rsidR="00293FE3" w:rsidRPr="00293FE3" w:rsidRDefault="00293FE3" w:rsidP="00293FE3">
      <w:pPr>
        <w:spacing w:before="240" w:after="240" w:line="276" w:lineRule="auto"/>
        <w:jc w:val="both"/>
        <w:rPr>
          <w:rFonts w:ascii="Lucida Bright" w:hAnsi="Lucida Bright" w:cs="Times New Roman"/>
          <w:b/>
          <w:bCs/>
        </w:rPr>
      </w:pPr>
      <w:r w:rsidRPr="00293FE3">
        <w:rPr>
          <w:rFonts w:ascii="Lucida Bright" w:hAnsi="Lucida Bright" w:cs="Times New Roman"/>
          <w:b/>
          <w:bCs/>
        </w:rPr>
        <w:t xml:space="preserve">   Toute la production littéraire de </w:t>
      </w:r>
      <w:proofErr w:type="spellStart"/>
      <w:r w:rsidRPr="00293FE3">
        <w:rPr>
          <w:rFonts w:ascii="Lucida Bright" w:hAnsi="Lucida Bright" w:cs="Times New Roman"/>
          <w:b/>
          <w:bCs/>
        </w:rPr>
        <w:t>Khaïr-Eddine</w:t>
      </w:r>
      <w:proofErr w:type="spellEnd"/>
      <w:r w:rsidRPr="00293FE3">
        <w:rPr>
          <w:rFonts w:ascii="Lucida Bright" w:hAnsi="Lucida Bright" w:cs="Times New Roman"/>
          <w:b/>
          <w:bCs/>
        </w:rPr>
        <w:t xml:space="preserve"> peut être définie comme une lutte pour les valeurs humaines. A lire ses œuvres, se donne à entendre un écho lointain de Karl Marx.  L’idéal marxiste se manifeste dans la volonté de l’auteur d’améliorer la vie terrestre des hommes, surtout celles des pauvres. </w:t>
      </w:r>
      <w:proofErr w:type="spellStart"/>
      <w:r w:rsidRPr="00293FE3">
        <w:rPr>
          <w:rFonts w:ascii="Lucida Bright" w:hAnsi="Lucida Bright" w:cs="Times New Roman"/>
          <w:b/>
          <w:bCs/>
        </w:rPr>
        <w:t>Khaïr-Eddine</w:t>
      </w:r>
      <w:proofErr w:type="spellEnd"/>
      <w:r w:rsidRPr="00293FE3">
        <w:rPr>
          <w:rFonts w:ascii="Lucida Bright" w:hAnsi="Lucida Bright" w:cs="Times New Roman"/>
          <w:b/>
          <w:bCs/>
        </w:rPr>
        <w:t xml:space="preserve"> a excellé dans l’attaque des hommes de la politique, mais aussi sait pleurer les souffrances de son peuple.   Les personnages tels l’Anarchiste, Kahina, </w:t>
      </w:r>
      <w:proofErr w:type="spellStart"/>
      <w:r w:rsidRPr="00293FE3">
        <w:rPr>
          <w:rFonts w:ascii="Lucida Bright" w:hAnsi="Lucida Bright" w:cs="Times New Roman"/>
          <w:b/>
          <w:bCs/>
        </w:rPr>
        <w:t>Bous’fr</w:t>
      </w:r>
      <w:proofErr w:type="spellEnd"/>
      <w:r w:rsidRPr="00293FE3">
        <w:rPr>
          <w:rFonts w:ascii="Lucida Bright" w:hAnsi="Lucida Bright" w:cs="Times New Roman"/>
          <w:b/>
          <w:bCs/>
        </w:rPr>
        <w:t xml:space="preserve">, </w:t>
      </w:r>
      <w:proofErr w:type="spellStart"/>
      <w:r w:rsidRPr="00293FE3">
        <w:rPr>
          <w:rFonts w:ascii="Lucida Bright" w:hAnsi="Lucida Bright" w:cs="Times New Roman"/>
          <w:b/>
          <w:bCs/>
        </w:rPr>
        <w:t>Agoun’chich</w:t>
      </w:r>
      <w:proofErr w:type="spellEnd"/>
      <w:r w:rsidRPr="00293FE3">
        <w:rPr>
          <w:rFonts w:ascii="Lucida Bright" w:hAnsi="Lucida Bright" w:cs="Times New Roman"/>
          <w:b/>
          <w:bCs/>
        </w:rPr>
        <w:t xml:space="preserve">, le syndicaliste, sont définis par leur caractère contestataire. Ils veulent se servir même des armes dans leur quête de liberté. La liberté, la révolte contre le capitalisme tel est le projet de l’écriture de </w:t>
      </w:r>
      <w:proofErr w:type="spellStart"/>
      <w:r w:rsidRPr="00293FE3">
        <w:rPr>
          <w:rFonts w:ascii="Lucida Bright" w:hAnsi="Lucida Bright" w:cs="Times New Roman"/>
          <w:b/>
          <w:bCs/>
        </w:rPr>
        <w:t>Khaïr-Eddine</w:t>
      </w:r>
      <w:proofErr w:type="spellEnd"/>
      <w:r w:rsidRPr="00293FE3">
        <w:rPr>
          <w:rFonts w:ascii="Lucida Bright" w:hAnsi="Lucida Bright" w:cs="Times New Roman"/>
          <w:b/>
          <w:bCs/>
        </w:rPr>
        <w:t>.</w:t>
      </w:r>
    </w:p>
    <w:p w14:paraId="197B6B2A" w14:textId="77777777" w:rsidR="00293FE3" w:rsidRPr="00293FE3" w:rsidRDefault="00293FE3" w:rsidP="00293FE3">
      <w:pPr>
        <w:spacing w:before="240" w:after="240" w:line="276" w:lineRule="auto"/>
        <w:jc w:val="both"/>
        <w:rPr>
          <w:rFonts w:ascii="Lucida Bright" w:hAnsi="Lucida Bright" w:cs="Times New Roman"/>
          <w:b/>
          <w:bCs/>
        </w:rPr>
      </w:pPr>
      <w:r w:rsidRPr="00293FE3">
        <w:rPr>
          <w:rFonts w:ascii="Lucida Bright" w:hAnsi="Lucida Bright" w:cs="Times New Roman"/>
          <w:b/>
          <w:bCs/>
        </w:rPr>
        <w:t xml:space="preserve">Quelle est alors la place du marxisme dans l’écriture de </w:t>
      </w:r>
      <w:proofErr w:type="spellStart"/>
      <w:r w:rsidRPr="00293FE3">
        <w:rPr>
          <w:rFonts w:ascii="Lucida Bright" w:hAnsi="Lucida Bright" w:cs="Times New Roman"/>
          <w:b/>
          <w:bCs/>
        </w:rPr>
        <w:t>Khaïr-Eddine</w:t>
      </w:r>
      <w:proofErr w:type="spellEnd"/>
      <w:r w:rsidRPr="00293FE3">
        <w:rPr>
          <w:rFonts w:ascii="Lucida Bright" w:hAnsi="Lucida Bright" w:cs="Times New Roman"/>
          <w:b/>
          <w:bCs/>
        </w:rPr>
        <w:t xml:space="preserve"> ? Comment s’articule cette relation entre la politique et la littérature chez </w:t>
      </w:r>
      <w:proofErr w:type="spellStart"/>
      <w:r w:rsidRPr="00293FE3">
        <w:rPr>
          <w:rFonts w:ascii="Lucida Bright" w:hAnsi="Lucida Bright" w:cs="Times New Roman"/>
          <w:b/>
          <w:bCs/>
        </w:rPr>
        <w:t>Khaïr-Eddine</w:t>
      </w:r>
      <w:proofErr w:type="spellEnd"/>
      <w:r w:rsidRPr="00293FE3">
        <w:rPr>
          <w:rFonts w:ascii="Lucida Bright" w:hAnsi="Lucida Bright" w:cs="Times New Roman"/>
          <w:b/>
          <w:bCs/>
        </w:rPr>
        <w:t xml:space="preserve"> ? Est-il possible d’instrumentaliser la littérature et la mettre au service du politique ?  Ces interrogations vont nous servir de trajectoire analytique.</w:t>
      </w:r>
    </w:p>
    <w:p w14:paraId="2ECAE3CE" w14:textId="77777777" w:rsidR="00293FE3" w:rsidRPr="00293FE3" w:rsidRDefault="00293FE3" w:rsidP="00293FE3">
      <w:pPr>
        <w:spacing w:line="276" w:lineRule="auto"/>
        <w:rPr>
          <w:rFonts w:ascii="Lucida Bright" w:hAnsi="Lucida Bright" w:cs="Times New Roman"/>
          <w:b/>
        </w:rPr>
      </w:pPr>
      <w:r w:rsidRPr="00293FE3">
        <w:rPr>
          <w:rFonts w:ascii="Lucida Bright" w:hAnsi="Lucida Bright" w:cs="Times New Roman"/>
          <w:b/>
        </w:rPr>
        <w:t>1-L’idéal marxiste : la liberté</w:t>
      </w:r>
    </w:p>
    <w:p w14:paraId="38921C7E" w14:textId="77777777" w:rsidR="00293FE3" w:rsidRPr="00293FE3" w:rsidRDefault="00293FE3" w:rsidP="00293FE3">
      <w:pPr>
        <w:spacing w:before="240" w:after="240" w:line="276" w:lineRule="auto"/>
        <w:jc w:val="both"/>
        <w:rPr>
          <w:rFonts w:ascii="Lucida Bright" w:hAnsi="Lucida Bright" w:cs="Times New Roman"/>
        </w:rPr>
      </w:pPr>
      <w:r w:rsidRPr="00293FE3">
        <w:rPr>
          <w:rFonts w:ascii="Lucida Bright" w:hAnsi="Lucida Bright" w:cs="Times New Roman"/>
        </w:rPr>
        <w:t xml:space="preserve">      La liberté constitue une thématique fondamentale dans les œuvres de </w:t>
      </w:r>
      <w:proofErr w:type="spellStart"/>
      <w:r w:rsidRPr="00293FE3">
        <w:rPr>
          <w:rFonts w:ascii="Lucida Bright" w:hAnsi="Lucida Bright" w:cs="Times New Roman"/>
        </w:rPr>
        <w:t>Khaïr-Eddine</w:t>
      </w:r>
      <w:proofErr w:type="spellEnd"/>
      <w:r w:rsidRPr="00293FE3">
        <w:rPr>
          <w:rFonts w:ascii="Lucida Bright" w:hAnsi="Lucida Bright" w:cs="Times New Roman"/>
        </w:rPr>
        <w:t xml:space="preserve">. L’affranchissement des servitudes humaines est la fin de Khair-Eddine. Il interroge le Maroc sur sa capacité de procéder à la gestion de sa destinée après s’être débarrassé du joug colonial. De ses œuvres, se donne à voir clairement sa propension à mettre le doigt sur la nécessité d’une liberté de décider et de bâtir un </w:t>
      </w:r>
      <w:proofErr w:type="spellStart"/>
      <w:r w:rsidRPr="00293FE3">
        <w:rPr>
          <w:rFonts w:ascii="Lucida Bright" w:hAnsi="Lucida Bright" w:cs="Times New Roman"/>
        </w:rPr>
        <w:t>Etat</w:t>
      </w:r>
      <w:proofErr w:type="spellEnd"/>
      <w:r w:rsidRPr="00293FE3">
        <w:rPr>
          <w:rFonts w:ascii="Lucida Bright" w:hAnsi="Lucida Bright" w:cs="Times New Roman"/>
        </w:rPr>
        <w:t xml:space="preserve"> démocratique. C'est d’ailleurs pour cette raison que l’auteur exprime toujours son espoir de voir son pays se redresser.</w:t>
      </w:r>
    </w:p>
    <w:p w14:paraId="585BF2A0" w14:textId="77777777" w:rsidR="00293FE3" w:rsidRPr="00293FE3" w:rsidRDefault="00293FE3" w:rsidP="00293FE3">
      <w:pPr>
        <w:spacing w:before="240" w:after="240" w:line="276" w:lineRule="auto"/>
        <w:ind w:right="567"/>
        <w:jc w:val="both"/>
        <w:rPr>
          <w:rFonts w:ascii="Lucida Bright" w:hAnsi="Lucida Bright" w:cs="Times New Roman"/>
          <w:i/>
          <w:sz w:val="22"/>
          <w:szCs w:val="22"/>
        </w:rPr>
      </w:pPr>
      <w:r w:rsidRPr="00293FE3">
        <w:rPr>
          <w:rFonts w:ascii="Lucida Bright" w:hAnsi="Lucida Bright" w:cs="Times New Roman"/>
        </w:rPr>
        <w:t xml:space="preserve">        Le </w:t>
      </w:r>
      <w:proofErr w:type="gramStart"/>
      <w:r w:rsidRPr="00293FE3">
        <w:rPr>
          <w:rFonts w:ascii="Lucida Bright" w:hAnsi="Lucida Bright" w:cs="Times New Roman"/>
        </w:rPr>
        <w:t>Maroc  a</w:t>
      </w:r>
      <w:proofErr w:type="gramEnd"/>
      <w:r w:rsidRPr="00293FE3">
        <w:rPr>
          <w:rFonts w:ascii="Lucida Bright" w:hAnsi="Lucida Bright" w:cs="Times New Roman"/>
        </w:rPr>
        <w:t xml:space="preserve"> une histoire qui illustre bel et bien le conflit du dominé–dominant, en d’autres termes, la dialectique du maître et de l’esclave. À l’instar du Marx, l’idéal de </w:t>
      </w:r>
      <w:proofErr w:type="spellStart"/>
      <w:r w:rsidRPr="00293FE3">
        <w:rPr>
          <w:rFonts w:ascii="Lucida Bright" w:hAnsi="Lucida Bright" w:cs="Times New Roman"/>
        </w:rPr>
        <w:t>Khaïr-Eddine</w:t>
      </w:r>
      <w:proofErr w:type="spellEnd"/>
      <w:r w:rsidRPr="00293FE3">
        <w:rPr>
          <w:rFonts w:ascii="Lucida Bright" w:hAnsi="Lucida Bright" w:cs="Times New Roman"/>
        </w:rPr>
        <w:t xml:space="preserve"> se résume en ces </w:t>
      </w:r>
      <w:proofErr w:type="gramStart"/>
      <w:r w:rsidRPr="00293FE3">
        <w:rPr>
          <w:rFonts w:ascii="Lucida Bright" w:hAnsi="Lucida Bright" w:cs="Times New Roman"/>
        </w:rPr>
        <w:t>mots:</w:t>
      </w:r>
      <w:proofErr w:type="gramEnd"/>
      <w:r w:rsidRPr="00293FE3">
        <w:rPr>
          <w:rFonts w:ascii="Lucida Bright" w:hAnsi="Lucida Bright" w:cs="Times New Roman"/>
        </w:rPr>
        <w:t xml:space="preserve"> la liberté et la volonté de voir le Maroc débarrassé de toute trace du colonialisme, de toute domination et de toute l’aliénation idéologique. Et </w:t>
      </w:r>
      <w:proofErr w:type="spellStart"/>
      <w:r w:rsidRPr="00293FE3">
        <w:rPr>
          <w:rFonts w:ascii="Lucida Bright" w:hAnsi="Lucida Bright" w:cs="Times New Roman"/>
        </w:rPr>
        <w:t>Khaïr-Eddine</w:t>
      </w:r>
      <w:proofErr w:type="spellEnd"/>
      <w:r w:rsidRPr="00293FE3">
        <w:rPr>
          <w:rFonts w:ascii="Lucida Bright" w:hAnsi="Lucida Bright" w:cs="Times New Roman"/>
        </w:rPr>
        <w:t xml:space="preserve"> de dire :</w:t>
      </w:r>
      <w:r w:rsidRPr="00293FE3">
        <w:rPr>
          <w:rFonts w:ascii="Lucida Bright" w:hAnsi="Lucida Bright" w:cs="Times New Roman"/>
          <w:i/>
          <w:sz w:val="22"/>
          <w:szCs w:val="22"/>
        </w:rPr>
        <w:t xml:space="preserve"> « nous devons nous imposer, il est </w:t>
      </w:r>
      <w:r w:rsidRPr="00293FE3">
        <w:rPr>
          <w:rFonts w:ascii="Lucida Bright" w:hAnsi="Lucida Bright" w:cs="Times New Roman"/>
          <w:i/>
          <w:sz w:val="22"/>
          <w:szCs w:val="22"/>
        </w:rPr>
        <w:lastRenderedPageBreak/>
        <w:t>temps. Nous dénoncerons les malfaiteurs qui strient les chairs de notre peuple. »</w:t>
      </w:r>
      <w:r w:rsidRPr="00293FE3">
        <w:rPr>
          <w:rStyle w:val="Appelnotedebasdep"/>
          <w:rFonts w:ascii="Lucida Bright" w:hAnsi="Lucida Bright" w:cs="Times New Roman"/>
          <w:i/>
          <w:sz w:val="22"/>
          <w:szCs w:val="22"/>
        </w:rPr>
        <w:footnoteReference w:id="1"/>
      </w:r>
    </w:p>
    <w:p w14:paraId="5A77D0B2" w14:textId="77777777" w:rsidR="00293FE3" w:rsidRPr="00293FE3" w:rsidRDefault="00293FE3" w:rsidP="00293FE3">
      <w:pPr>
        <w:spacing w:before="240" w:after="240" w:line="276" w:lineRule="auto"/>
        <w:ind w:right="567"/>
        <w:jc w:val="both"/>
        <w:rPr>
          <w:rStyle w:val="CitationCar"/>
          <w:rFonts w:ascii="Lucida Bright" w:hAnsi="Lucida Bright"/>
          <w:sz w:val="22"/>
          <w:szCs w:val="22"/>
        </w:rPr>
      </w:pPr>
      <w:r w:rsidRPr="00293FE3">
        <w:rPr>
          <w:rFonts w:ascii="Lucida Bright" w:hAnsi="Lucida Bright" w:cs="Times New Roman"/>
        </w:rPr>
        <w:t xml:space="preserve">    La conquête de la liberté rimait avec le marxisme. Tient lieu de preuve la déclaration hautement symbolique de Marx et son ami Friedrich Engels : </w:t>
      </w:r>
      <w:r w:rsidRPr="00293FE3">
        <w:rPr>
          <w:rStyle w:val="CitationCar"/>
          <w:rFonts w:ascii="Lucida Bright" w:hAnsi="Lucida Bright"/>
          <w:sz w:val="22"/>
          <w:szCs w:val="22"/>
        </w:rPr>
        <w:t>« Les prolétaires n’ont rien à perdre que leurs chaînes. Ils ont un monde à gagner. Prolétaires de tous pays, unissez-vous ! »</w:t>
      </w:r>
      <w:r w:rsidRPr="00293FE3">
        <w:rPr>
          <w:rStyle w:val="Appelnotedebasdep"/>
          <w:rFonts w:ascii="Lucida Bright" w:hAnsi="Lucida Bright" w:cs="Times New Roman"/>
          <w:i/>
          <w:iCs/>
          <w:sz w:val="22"/>
          <w:szCs w:val="22"/>
          <w:lang w:eastAsia="fr-FR"/>
        </w:rPr>
        <w:footnoteReference w:id="2"/>
      </w:r>
    </w:p>
    <w:p w14:paraId="418E1E12" w14:textId="77777777" w:rsidR="00293FE3" w:rsidRPr="00293FE3" w:rsidRDefault="00293FE3" w:rsidP="00293FE3">
      <w:pPr>
        <w:spacing w:before="240" w:after="240" w:line="276" w:lineRule="auto"/>
        <w:jc w:val="both"/>
        <w:rPr>
          <w:rFonts w:ascii="Lucida Bright" w:hAnsi="Lucida Bright" w:cs="Times New Roman"/>
        </w:rPr>
      </w:pPr>
      <w:r w:rsidRPr="00293FE3">
        <w:rPr>
          <w:rFonts w:ascii="Lucida Bright" w:hAnsi="Lucida Bright" w:cs="Times New Roman"/>
        </w:rPr>
        <w:t xml:space="preserve">      </w:t>
      </w:r>
      <w:proofErr w:type="spellStart"/>
      <w:r w:rsidRPr="00293FE3">
        <w:rPr>
          <w:rFonts w:ascii="Lucida Bright" w:hAnsi="Lucida Bright" w:cs="Times New Roman"/>
        </w:rPr>
        <w:t>Khaïr-Eddine</w:t>
      </w:r>
      <w:proofErr w:type="spellEnd"/>
      <w:r w:rsidRPr="00293FE3">
        <w:rPr>
          <w:rFonts w:ascii="Lucida Bright" w:hAnsi="Lucida Bright" w:cs="Times New Roman"/>
        </w:rPr>
        <w:t xml:space="preserve"> emprunte à Marx le concept de ‘’ prolétaire’’. Ce concept sert de soubassement à </w:t>
      </w:r>
      <w:proofErr w:type="spellStart"/>
      <w:r w:rsidRPr="00293FE3">
        <w:rPr>
          <w:rFonts w:ascii="Lucida Bright" w:hAnsi="Lucida Bright" w:cs="Times New Roman"/>
        </w:rPr>
        <w:t>Khaïr-Eddine</w:t>
      </w:r>
      <w:proofErr w:type="spellEnd"/>
      <w:r w:rsidRPr="00293FE3">
        <w:rPr>
          <w:rFonts w:ascii="Lucida Bright" w:hAnsi="Lucida Bright" w:cs="Times New Roman"/>
        </w:rPr>
        <w:t xml:space="preserve"> pour fonder sa philosophie de libération de son pays. Pour lui, une coexistence entre </w:t>
      </w:r>
      <w:proofErr w:type="gramStart"/>
      <w:r w:rsidRPr="00293FE3">
        <w:rPr>
          <w:rFonts w:ascii="Lucida Bright" w:hAnsi="Lucida Bright" w:cs="Times New Roman"/>
        </w:rPr>
        <w:t>la classe soumises</w:t>
      </w:r>
      <w:proofErr w:type="gramEnd"/>
      <w:r w:rsidRPr="00293FE3">
        <w:rPr>
          <w:rFonts w:ascii="Lucida Bright" w:hAnsi="Lucida Bright" w:cs="Times New Roman"/>
        </w:rPr>
        <w:t xml:space="preserve"> au service du colonisateur et celle des paysans et prolétaires est impossible.</w:t>
      </w:r>
    </w:p>
    <w:p w14:paraId="0424777A" w14:textId="77777777" w:rsidR="00293FE3" w:rsidRPr="00293FE3" w:rsidRDefault="00293FE3" w:rsidP="00293FE3">
      <w:pPr>
        <w:spacing w:before="240" w:after="240" w:line="276" w:lineRule="auto"/>
        <w:ind w:right="567"/>
        <w:jc w:val="both"/>
        <w:rPr>
          <w:rStyle w:val="CitationCar"/>
          <w:rFonts w:ascii="Lucida Bright" w:hAnsi="Lucida Bright"/>
          <w:i/>
          <w:iCs/>
          <w:sz w:val="22"/>
          <w:szCs w:val="22"/>
        </w:rPr>
      </w:pPr>
      <w:r w:rsidRPr="00293FE3">
        <w:rPr>
          <w:rStyle w:val="CitationCar"/>
          <w:rFonts w:ascii="Lucida Bright" w:hAnsi="Lucida Bright"/>
          <w:sz w:val="22"/>
          <w:szCs w:val="22"/>
        </w:rPr>
        <w:t>«  Et alors les prolétaires, les pouilleux, les chômeurs et les prostituées des villes se soulèveront, mus par une haine sans exemple, et les bledards à la peau calleuse et cuivrées et les citadins hargneux et démunis anéantiront les pansus qui les exploitent à mort »</w:t>
      </w:r>
      <w:r w:rsidRPr="00293FE3">
        <w:rPr>
          <w:rStyle w:val="Appelnotedebasdep"/>
          <w:rFonts w:ascii="Lucida Bright" w:hAnsi="Lucida Bright" w:cs="Times New Roman"/>
          <w:sz w:val="22"/>
          <w:szCs w:val="22"/>
        </w:rPr>
        <w:footnoteReference w:id="3"/>
      </w:r>
    </w:p>
    <w:p w14:paraId="06083C1F" w14:textId="77777777" w:rsidR="00293FE3" w:rsidRPr="00293FE3" w:rsidRDefault="00293FE3" w:rsidP="00293FE3">
      <w:pPr>
        <w:spacing w:before="240" w:after="240" w:line="276" w:lineRule="auto"/>
        <w:jc w:val="both"/>
        <w:rPr>
          <w:rFonts w:ascii="Lucida Bright" w:hAnsi="Lucida Bright" w:cs="Times New Roman"/>
        </w:rPr>
      </w:pPr>
      <w:r w:rsidRPr="00293FE3">
        <w:rPr>
          <w:rFonts w:ascii="Lucida Bright" w:hAnsi="Lucida Bright" w:cs="Times New Roman"/>
        </w:rPr>
        <w:t xml:space="preserve">       Cette grande marche populaire de protestation peut être analysée comme le rêve que </w:t>
      </w:r>
      <w:proofErr w:type="gramStart"/>
      <w:r w:rsidRPr="00293FE3">
        <w:rPr>
          <w:rFonts w:ascii="Lucida Bright" w:hAnsi="Lucida Bright" w:cs="Times New Roman"/>
        </w:rPr>
        <w:t>l’auteur  espère</w:t>
      </w:r>
      <w:proofErr w:type="gramEnd"/>
      <w:r w:rsidRPr="00293FE3">
        <w:rPr>
          <w:rFonts w:ascii="Lucida Bright" w:hAnsi="Lucida Bright" w:cs="Times New Roman"/>
        </w:rPr>
        <w:t xml:space="preserve">  réaliser. Toutes les couches sociales descendent dans la rue pour revendiquer plus de droits et de considération de la part des pouvoirs publics. La bataille pour la libération du pays constitué dans la plupart des prolétaires et des chômeurs prend </w:t>
      </w:r>
      <w:proofErr w:type="gramStart"/>
      <w:r w:rsidRPr="00293FE3">
        <w:rPr>
          <w:rFonts w:ascii="Lucida Bright" w:hAnsi="Lucida Bright" w:cs="Times New Roman"/>
        </w:rPr>
        <w:t>de la grandeur vu</w:t>
      </w:r>
      <w:proofErr w:type="gramEnd"/>
      <w:r w:rsidRPr="00293FE3">
        <w:rPr>
          <w:rFonts w:ascii="Lucida Bright" w:hAnsi="Lucida Bright" w:cs="Times New Roman"/>
        </w:rPr>
        <w:t xml:space="preserve"> qu’elle se heurte à une répression des régimes politiques.</w:t>
      </w:r>
    </w:p>
    <w:p w14:paraId="04F7189A" w14:textId="77777777" w:rsidR="00293FE3" w:rsidRPr="00293FE3" w:rsidRDefault="00293FE3" w:rsidP="00293FE3">
      <w:pPr>
        <w:spacing w:before="240" w:after="240" w:line="276" w:lineRule="auto"/>
        <w:ind w:right="567"/>
        <w:jc w:val="both"/>
        <w:rPr>
          <w:rFonts w:ascii="Lucida Bright" w:hAnsi="Lucida Bright" w:cs="Times New Roman"/>
          <w:sz w:val="22"/>
          <w:szCs w:val="22"/>
        </w:rPr>
      </w:pPr>
      <w:r w:rsidRPr="00293FE3">
        <w:rPr>
          <w:rFonts w:ascii="Lucida Bright" w:hAnsi="Lucida Bright" w:cs="Times New Roman"/>
        </w:rPr>
        <w:t xml:space="preserve">        A l’instar de Marx, </w:t>
      </w:r>
      <w:proofErr w:type="spellStart"/>
      <w:r w:rsidRPr="00293FE3">
        <w:rPr>
          <w:rFonts w:ascii="Lucida Bright" w:hAnsi="Lucida Bright" w:cs="Times New Roman"/>
        </w:rPr>
        <w:t>Khaïr-Eddine</w:t>
      </w:r>
      <w:proofErr w:type="spellEnd"/>
      <w:r w:rsidRPr="00293FE3">
        <w:rPr>
          <w:rFonts w:ascii="Lucida Bright" w:hAnsi="Lucida Bright" w:cs="Times New Roman"/>
        </w:rPr>
        <w:t xml:space="preserve"> part de l’idée que mettre fin </w:t>
      </w:r>
      <w:proofErr w:type="gramStart"/>
      <w:r w:rsidRPr="00293FE3">
        <w:rPr>
          <w:rFonts w:ascii="Lucida Bright" w:hAnsi="Lucida Bright" w:cs="Times New Roman"/>
        </w:rPr>
        <w:t>à  cette</w:t>
      </w:r>
      <w:proofErr w:type="gramEnd"/>
      <w:r w:rsidRPr="00293FE3">
        <w:rPr>
          <w:rFonts w:ascii="Lucida Bright" w:hAnsi="Lucida Bright" w:cs="Times New Roman"/>
        </w:rPr>
        <w:t xml:space="preserve"> lutte de classes constitue la condition nécessaire à tout progrès. Dans le même ordre d’idées, l’écart instauré entre ceux qui gouvernent et administrent et ceux qui travaillent manuellement ne peut faire autrement que consolider la hiérarchie et augmenter la misère. La lutte des classes, l’opposition entre le colonisateur et le colonisé, prend l’allure de l’opposition entre les privilégies </w:t>
      </w:r>
      <w:r w:rsidRPr="00293FE3">
        <w:rPr>
          <w:rFonts w:ascii="Lucida Bright" w:hAnsi="Lucida Bright" w:cs="Times New Roman"/>
          <w:i/>
        </w:rPr>
        <w:t>« les pansus »</w:t>
      </w:r>
      <w:r w:rsidRPr="00293FE3">
        <w:rPr>
          <w:rFonts w:ascii="Lucida Bright" w:hAnsi="Lucida Bright" w:cs="Times New Roman"/>
        </w:rPr>
        <w:t xml:space="preserve"> et les gens privées de leurs droits </w:t>
      </w:r>
      <w:r w:rsidRPr="00293FE3">
        <w:rPr>
          <w:rFonts w:ascii="Lucida Bright" w:hAnsi="Lucida Bright" w:cs="Times New Roman"/>
          <w:i/>
        </w:rPr>
        <w:t>« les prolétaires ».</w:t>
      </w:r>
      <w:r w:rsidRPr="00293FE3">
        <w:rPr>
          <w:rFonts w:ascii="Lucida Bright" w:hAnsi="Lucida Bright" w:cs="Times New Roman"/>
        </w:rPr>
        <w:t xml:space="preserve"> Aux yeux de </w:t>
      </w:r>
      <w:proofErr w:type="spellStart"/>
      <w:r w:rsidRPr="00293FE3">
        <w:rPr>
          <w:rFonts w:ascii="Lucida Bright" w:hAnsi="Lucida Bright" w:cs="Times New Roman"/>
        </w:rPr>
        <w:t>Khaïr-Eddine</w:t>
      </w:r>
      <w:proofErr w:type="spellEnd"/>
      <w:r w:rsidRPr="00293FE3">
        <w:rPr>
          <w:rFonts w:ascii="Lucida Bright" w:hAnsi="Lucida Bright" w:cs="Times New Roman"/>
        </w:rPr>
        <w:t xml:space="preserve">, </w:t>
      </w:r>
      <w:proofErr w:type="gramStart"/>
      <w:r w:rsidRPr="00293FE3">
        <w:rPr>
          <w:rStyle w:val="CitationCar"/>
          <w:rFonts w:ascii="Lucida Bright" w:hAnsi="Lucida Bright"/>
          <w:sz w:val="22"/>
          <w:szCs w:val="22"/>
        </w:rPr>
        <w:t>«  les</w:t>
      </w:r>
      <w:proofErr w:type="gramEnd"/>
      <w:r w:rsidRPr="00293FE3">
        <w:rPr>
          <w:rStyle w:val="CitationCar"/>
          <w:rFonts w:ascii="Lucida Bright" w:hAnsi="Lucida Bright"/>
          <w:sz w:val="22"/>
          <w:szCs w:val="22"/>
        </w:rPr>
        <w:t xml:space="preserve"> modes, les idéologies sont négatives. Ce qui compte : l’intégrité, le travail, la justice »</w:t>
      </w:r>
      <w:r w:rsidRPr="00293FE3">
        <w:rPr>
          <w:rStyle w:val="Appelnotedebasdep"/>
          <w:rFonts w:ascii="Lucida Bright" w:hAnsi="Lucida Bright" w:cs="Times New Roman"/>
          <w:i/>
          <w:sz w:val="22"/>
          <w:szCs w:val="22"/>
        </w:rPr>
        <w:footnoteReference w:id="4"/>
      </w:r>
    </w:p>
    <w:p w14:paraId="16778D49" w14:textId="77777777" w:rsidR="00293FE3" w:rsidRPr="00293FE3" w:rsidRDefault="00293FE3" w:rsidP="00293FE3">
      <w:pPr>
        <w:spacing w:before="240" w:after="240" w:line="276" w:lineRule="auto"/>
        <w:jc w:val="both"/>
        <w:rPr>
          <w:rFonts w:ascii="Lucida Bright" w:hAnsi="Lucida Bright" w:cs="Times New Roman"/>
        </w:rPr>
      </w:pPr>
      <w:r w:rsidRPr="00293FE3">
        <w:rPr>
          <w:rFonts w:ascii="Lucida Bright" w:hAnsi="Lucida Bright" w:cs="Times New Roman"/>
        </w:rPr>
        <w:t xml:space="preserve">      L’auteur démontre nettement que la société marocaine se décline en deux classes : la bourgeoisie et le prolétariat. L’histoire de la société </w:t>
      </w:r>
      <w:proofErr w:type="gramStart"/>
      <w:r w:rsidRPr="00293FE3">
        <w:rPr>
          <w:rFonts w:ascii="Lucida Bright" w:hAnsi="Lucida Bright" w:cs="Times New Roman"/>
        </w:rPr>
        <w:t>marocaine  est</w:t>
      </w:r>
      <w:proofErr w:type="gramEnd"/>
      <w:r w:rsidRPr="00293FE3">
        <w:rPr>
          <w:rFonts w:ascii="Lucida Bright" w:hAnsi="Lucida Bright" w:cs="Times New Roman"/>
        </w:rPr>
        <w:t xml:space="preserve"> </w:t>
      </w:r>
      <w:r w:rsidRPr="00293FE3">
        <w:rPr>
          <w:rFonts w:ascii="Lucida Bright" w:hAnsi="Lucida Bright" w:cs="Times New Roman"/>
        </w:rPr>
        <w:lastRenderedPageBreak/>
        <w:t>tout simplement l’histoire de cette lutte. Les deux classes, les dominants et les dominés, appartiennent à des groupes diamétralement opposés dans leurs intérêts. Prenons la réplique où la reine berbère s’adresse à la foule :</w:t>
      </w:r>
    </w:p>
    <w:p w14:paraId="0373EBFC" w14:textId="77777777" w:rsidR="00293FE3" w:rsidRPr="00293FE3" w:rsidRDefault="00293FE3" w:rsidP="00293FE3">
      <w:pPr>
        <w:pStyle w:val="Citation"/>
        <w:spacing w:before="240" w:after="240" w:line="276" w:lineRule="auto"/>
        <w:rPr>
          <w:rFonts w:ascii="Lucida Bright" w:hAnsi="Lucida Bright"/>
          <w:sz w:val="22"/>
          <w:szCs w:val="22"/>
        </w:rPr>
      </w:pPr>
      <w:r w:rsidRPr="00293FE3">
        <w:rPr>
          <w:rFonts w:ascii="Lucida Bright" w:hAnsi="Lucida Bright"/>
          <w:sz w:val="22"/>
          <w:szCs w:val="22"/>
        </w:rPr>
        <w:t>KAHINA</w:t>
      </w:r>
    </w:p>
    <w:p w14:paraId="1130DA72" w14:textId="77777777" w:rsidR="00293FE3" w:rsidRPr="00293FE3" w:rsidRDefault="00293FE3" w:rsidP="00293FE3">
      <w:pPr>
        <w:pStyle w:val="Citation"/>
        <w:spacing w:before="240" w:after="240" w:line="276" w:lineRule="auto"/>
        <w:ind w:left="0"/>
        <w:rPr>
          <w:rFonts w:ascii="Lucida Bright" w:hAnsi="Lucida Bright"/>
          <w:sz w:val="22"/>
          <w:szCs w:val="22"/>
        </w:rPr>
      </w:pPr>
      <w:r w:rsidRPr="00293FE3">
        <w:rPr>
          <w:rFonts w:ascii="Lucida Bright" w:hAnsi="Lucida Bright"/>
          <w:sz w:val="22"/>
          <w:szCs w:val="22"/>
        </w:rPr>
        <w:t xml:space="preserve"> Nous serons retroussés dans l’effacée fable du délire quand il n’est plus révolte. Je pars mais n’oublie pas que je pourrai mater</w:t>
      </w:r>
    </w:p>
    <w:p w14:paraId="1A390E39" w14:textId="77777777" w:rsidR="00293FE3" w:rsidRPr="00293FE3" w:rsidRDefault="00293FE3" w:rsidP="00293FE3">
      <w:pPr>
        <w:pStyle w:val="Citation"/>
        <w:spacing w:before="240" w:after="240" w:line="276" w:lineRule="auto"/>
        <w:ind w:left="0"/>
        <w:rPr>
          <w:rFonts w:ascii="Lucida Bright" w:hAnsi="Lucida Bright"/>
          <w:sz w:val="22"/>
          <w:szCs w:val="22"/>
        </w:rPr>
      </w:pPr>
      <w:r w:rsidRPr="00293FE3">
        <w:rPr>
          <w:rFonts w:ascii="Lucida Bright" w:hAnsi="Lucida Bright"/>
          <w:sz w:val="22"/>
          <w:szCs w:val="22"/>
        </w:rPr>
        <w:t>ce règne. Je suis communiste. Qu’un temps de balles le dise aux batailles. Je suis communiste</w:t>
      </w:r>
    </w:p>
    <w:p w14:paraId="19E36D23" w14:textId="77777777" w:rsidR="00293FE3" w:rsidRPr="00293FE3" w:rsidRDefault="00293FE3" w:rsidP="00293FE3">
      <w:pPr>
        <w:pStyle w:val="Citation"/>
        <w:spacing w:before="240" w:after="240" w:line="276" w:lineRule="auto"/>
        <w:ind w:left="0"/>
        <w:rPr>
          <w:rFonts w:ascii="Lucida Bright" w:hAnsi="Lucida Bright"/>
        </w:rPr>
      </w:pPr>
      <w:r w:rsidRPr="00293FE3">
        <w:rPr>
          <w:rFonts w:ascii="Lucida Bright" w:hAnsi="Lucida Bright"/>
          <w:sz w:val="22"/>
          <w:szCs w:val="22"/>
        </w:rPr>
        <w:t>Ô Temps le sais-tu</w:t>
      </w:r>
      <w:r w:rsidRPr="00293FE3">
        <w:rPr>
          <w:rStyle w:val="Appelnotedebasdep"/>
          <w:rFonts w:ascii="Lucida Bright" w:hAnsi="Lucida Bright"/>
        </w:rPr>
        <w:footnoteReference w:id="5"/>
      </w:r>
    </w:p>
    <w:p w14:paraId="44DE95AE" w14:textId="77777777" w:rsidR="00293FE3" w:rsidRPr="00293FE3" w:rsidRDefault="00293FE3" w:rsidP="00293FE3">
      <w:pPr>
        <w:spacing w:before="240" w:after="240" w:line="276" w:lineRule="auto"/>
        <w:jc w:val="both"/>
        <w:rPr>
          <w:rFonts w:ascii="Lucida Bright" w:hAnsi="Lucida Bright" w:cs="Times New Roman"/>
        </w:rPr>
      </w:pPr>
      <w:r w:rsidRPr="00293FE3">
        <w:rPr>
          <w:rFonts w:ascii="Lucida Bright" w:hAnsi="Lucida Bright" w:cs="Times New Roman"/>
        </w:rPr>
        <w:t xml:space="preserve">    Tel la Kahina, l’auteur cherche à mettre en place le communisme par la mise au jour du rôle primordial des masses populaire dans la société marocaine. Il est question d’un communisme ayant pour ambition de retrouver l’harmonie sociale de jadis troublée par la mauvaise foi du colonisateur. Par la présence de la Kahina, </w:t>
      </w:r>
      <w:proofErr w:type="spellStart"/>
      <w:r w:rsidRPr="00293FE3">
        <w:rPr>
          <w:rFonts w:ascii="Lucida Bright" w:hAnsi="Lucida Bright" w:cs="Times New Roman"/>
        </w:rPr>
        <w:t>Khaïr-Eddine</w:t>
      </w:r>
      <w:proofErr w:type="spellEnd"/>
      <w:r w:rsidRPr="00293FE3">
        <w:rPr>
          <w:rFonts w:ascii="Lucida Bright" w:hAnsi="Lucida Bright" w:cs="Times New Roman"/>
        </w:rPr>
        <w:t xml:space="preserve"> cherche à </w:t>
      </w:r>
      <w:proofErr w:type="gramStart"/>
      <w:r w:rsidRPr="00293FE3">
        <w:rPr>
          <w:rFonts w:ascii="Lucida Bright" w:hAnsi="Lucida Bright" w:cs="Times New Roman"/>
        </w:rPr>
        <w:t>embellir  donc</w:t>
      </w:r>
      <w:proofErr w:type="gramEnd"/>
      <w:r w:rsidRPr="00293FE3">
        <w:rPr>
          <w:rFonts w:ascii="Lucida Bright" w:hAnsi="Lucida Bright" w:cs="Times New Roman"/>
        </w:rPr>
        <w:t xml:space="preserve"> le souvenir de la société traditionnelle berbère  en rappelant le principe du communisme qui donne la sécurité à chacun et permet de  préserver l’égalité humaine.</w:t>
      </w:r>
    </w:p>
    <w:p w14:paraId="2A21165E" w14:textId="77777777" w:rsidR="00293FE3" w:rsidRPr="00293FE3" w:rsidRDefault="00293FE3" w:rsidP="00293FE3">
      <w:pPr>
        <w:spacing w:before="240" w:after="240" w:line="276" w:lineRule="auto"/>
        <w:jc w:val="both"/>
        <w:rPr>
          <w:rFonts w:ascii="Lucida Bright" w:hAnsi="Lucida Bright" w:cs="Times New Roman"/>
        </w:rPr>
      </w:pPr>
      <w:r w:rsidRPr="00293FE3">
        <w:rPr>
          <w:rFonts w:ascii="Lucida Bright" w:hAnsi="Lucida Bright" w:cs="Times New Roman"/>
        </w:rPr>
        <w:t xml:space="preserve">       Rappelons que </w:t>
      </w:r>
      <w:proofErr w:type="gramStart"/>
      <w:r w:rsidRPr="00293FE3">
        <w:rPr>
          <w:rFonts w:ascii="Lucida Bright" w:hAnsi="Lucida Bright" w:cs="Times New Roman"/>
        </w:rPr>
        <w:t>la bourgeoises</w:t>
      </w:r>
      <w:proofErr w:type="gramEnd"/>
      <w:r w:rsidRPr="00293FE3">
        <w:rPr>
          <w:rFonts w:ascii="Lucida Bright" w:hAnsi="Lucida Bright" w:cs="Times New Roman"/>
        </w:rPr>
        <w:t xml:space="preserve"> ne détient pas seulement les biens naturels mais aussi des appareils idéologiques destinés à pérenniser sa situation de dominant :</w:t>
      </w:r>
    </w:p>
    <w:p w14:paraId="5263EC0A" w14:textId="77777777" w:rsidR="00293FE3" w:rsidRPr="00293FE3" w:rsidRDefault="00293FE3" w:rsidP="00293FE3">
      <w:pPr>
        <w:spacing w:before="240" w:after="240" w:line="276" w:lineRule="auto"/>
        <w:ind w:right="567"/>
        <w:jc w:val="both"/>
        <w:rPr>
          <w:rFonts w:ascii="Lucida Bright" w:hAnsi="Lucida Bright" w:cs="Times New Roman"/>
          <w:i/>
          <w:sz w:val="20"/>
          <w:szCs w:val="20"/>
        </w:rPr>
      </w:pPr>
      <w:r w:rsidRPr="00293FE3">
        <w:rPr>
          <w:rFonts w:ascii="Lucida Bright" w:hAnsi="Lucida Bright" w:cs="Times New Roman"/>
          <w:i/>
          <w:sz w:val="20"/>
          <w:szCs w:val="20"/>
        </w:rPr>
        <w:t>« Ainsi la classe dominante perpétue-t-elle sa domination grâce au contrôle des appareils idéologiques de l'État, l'école par exemple qui modèle et façonne la personnalité des individus conformément aux intérêts économiques de la bourgeoisie »</w:t>
      </w:r>
      <w:r w:rsidRPr="00293FE3">
        <w:rPr>
          <w:rStyle w:val="Appelnotedebasdep"/>
          <w:rFonts w:ascii="Lucida Bright" w:hAnsi="Lucida Bright" w:cs="Times New Roman"/>
          <w:i/>
          <w:sz w:val="20"/>
          <w:szCs w:val="20"/>
        </w:rPr>
        <w:footnoteReference w:id="6"/>
      </w:r>
    </w:p>
    <w:p w14:paraId="5E6317F1" w14:textId="77777777" w:rsidR="00293FE3" w:rsidRPr="00293FE3" w:rsidRDefault="00293FE3" w:rsidP="00293FE3">
      <w:pPr>
        <w:spacing w:before="240" w:after="240" w:line="276" w:lineRule="auto"/>
        <w:jc w:val="both"/>
        <w:rPr>
          <w:rFonts w:ascii="Lucida Bright" w:hAnsi="Lucida Bright" w:cs="Times New Roman"/>
        </w:rPr>
      </w:pPr>
      <w:r w:rsidRPr="00293FE3">
        <w:rPr>
          <w:rFonts w:ascii="Lucida Bright" w:hAnsi="Lucida Bright" w:cs="Times New Roman"/>
        </w:rPr>
        <w:t xml:space="preserve">       Parmi les éléments entrant en jeu dans l’aliénation des prolétaires, il y a la religion</w:t>
      </w:r>
      <w:r w:rsidRPr="00293FE3">
        <w:rPr>
          <w:rFonts w:ascii="Lucida Bright" w:hAnsi="Lucida Bright" w:cs="Times New Roman"/>
          <w:i/>
        </w:rPr>
        <w:t>.</w:t>
      </w:r>
      <w:r w:rsidRPr="00293FE3">
        <w:rPr>
          <w:rFonts w:ascii="Lucida Bright" w:hAnsi="Lucida Bright" w:cs="Times New Roman"/>
          <w:shd w:val="clear" w:color="auto" w:fill="FFFFFF"/>
        </w:rPr>
        <w:t xml:space="preserve"> La religion se mêle en effet de la politique, contrôle même les idées des gens et exacerbe leur propension à la culpabilité en diversifiant les interdits les plus arbitraires. La religion diabolise la liberté et se fait complice de l'ignorance et de la tyrannie. Avec un discours alimenté des vocables tirés du champ lexical de la religion, la bourgeoisie se joue des personnes ordinaires.</w:t>
      </w:r>
      <w:r w:rsidRPr="00293FE3">
        <w:rPr>
          <w:rFonts w:ascii="Lucida Bright" w:hAnsi="Lucida Bright" w:cs="Times New Roman"/>
        </w:rPr>
        <w:t xml:space="preserve"> Le peuple est ici guidé par un besoin impérieux d’obéir et d’être dirigé : il accepte n’importe quelle solution plutôt que de se trouver face à une liberté effrayante. L’utilisation frauduleuse de la religion au service de la politique a été analyse par Karl Marx, aux yeux de qui, la religion est un </w:t>
      </w:r>
      <w:r w:rsidRPr="00293FE3">
        <w:rPr>
          <w:rFonts w:ascii="Lucida Bright" w:hAnsi="Lucida Bright" w:cs="Times New Roman"/>
        </w:rPr>
        <w:lastRenderedPageBreak/>
        <w:t>puissant narcotique administré au peuple par les dominants afin de supporter sa misère. Et Karl Marx de dire :</w:t>
      </w:r>
    </w:p>
    <w:p w14:paraId="1A9A705D" w14:textId="77777777" w:rsidR="00293FE3" w:rsidRPr="00293FE3" w:rsidRDefault="00293FE3" w:rsidP="00293FE3">
      <w:pPr>
        <w:spacing w:before="240" w:after="240" w:line="276" w:lineRule="auto"/>
        <w:ind w:right="567"/>
        <w:jc w:val="both"/>
        <w:rPr>
          <w:rFonts w:ascii="Lucida Bright" w:hAnsi="Lucida Bright" w:cs="Times New Roman"/>
          <w:i/>
          <w:sz w:val="22"/>
          <w:szCs w:val="22"/>
        </w:rPr>
      </w:pPr>
      <w:r w:rsidRPr="00293FE3">
        <w:rPr>
          <w:rFonts w:ascii="Lucida Bright" w:hAnsi="Lucida Bright" w:cs="Times New Roman"/>
          <w:sz w:val="22"/>
          <w:szCs w:val="22"/>
        </w:rPr>
        <w:t>« </w:t>
      </w:r>
      <w:r w:rsidRPr="00293FE3">
        <w:rPr>
          <w:rFonts w:ascii="Lucida Bright" w:hAnsi="Lucida Bright" w:cs="Times New Roman"/>
          <w:i/>
          <w:sz w:val="22"/>
          <w:szCs w:val="22"/>
        </w:rPr>
        <w:t>La religion est le soupir de la créature opprimée, l’âme sensible d’un monde insensible comme elle est l’esprit de situations sans esprit. Elle est l’opium du peuple. »</w:t>
      </w:r>
      <w:r w:rsidRPr="00293FE3">
        <w:rPr>
          <w:rStyle w:val="Appelnotedebasdep"/>
          <w:rFonts w:ascii="Lucida Bright" w:hAnsi="Lucida Bright" w:cs="Times New Roman"/>
          <w:i/>
          <w:sz w:val="22"/>
          <w:szCs w:val="22"/>
        </w:rPr>
        <w:footnoteReference w:id="7"/>
      </w:r>
    </w:p>
    <w:p w14:paraId="31D56445" w14:textId="77777777" w:rsidR="00293FE3" w:rsidRPr="00293FE3" w:rsidRDefault="00293FE3" w:rsidP="00293FE3">
      <w:pPr>
        <w:spacing w:before="240" w:after="240" w:line="276" w:lineRule="auto"/>
        <w:jc w:val="both"/>
        <w:rPr>
          <w:rFonts w:ascii="Lucida Bright" w:hAnsi="Lucida Bright" w:cs="Times New Roman"/>
        </w:rPr>
      </w:pPr>
      <w:r w:rsidRPr="00293FE3">
        <w:rPr>
          <w:rFonts w:ascii="Lucida Bright" w:hAnsi="Lucida Bright" w:cs="Times New Roman"/>
        </w:rPr>
        <w:t xml:space="preserve">   S’inscrivant dans la filiation idéologique de Marx, le </w:t>
      </w:r>
      <w:proofErr w:type="spellStart"/>
      <w:r w:rsidRPr="00293FE3">
        <w:rPr>
          <w:rFonts w:ascii="Lucida Bright" w:hAnsi="Lucida Bright" w:cs="Times New Roman"/>
        </w:rPr>
        <w:t>héro</w:t>
      </w:r>
      <w:proofErr w:type="spellEnd"/>
      <w:r w:rsidRPr="00293FE3">
        <w:rPr>
          <w:rFonts w:ascii="Lucida Bright" w:hAnsi="Lucida Bright" w:cs="Times New Roman"/>
        </w:rPr>
        <w:t xml:space="preserve"> de </w:t>
      </w:r>
      <w:proofErr w:type="spellStart"/>
      <w:r w:rsidRPr="00293FE3">
        <w:rPr>
          <w:rFonts w:ascii="Lucida Bright" w:hAnsi="Lucida Bright" w:cs="Times New Roman"/>
        </w:rPr>
        <w:t>Khaïr-Eddine</w:t>
      </w:r>
      <w:proofErr w:type="spellEnd"/>
      <w:r w:rsidRPr="00293FE3">
        <w:rPr>
          <w:rFonts w:ascii="Lucida Bright" w:hAnsi="Lucida Bright" w:cs="Times New Roman"/>
        </w:rPr>
        <w:t xml:space="preserve"> se détache nettement de la religion par sa propension à s’écarter des percepts religieux. L’extrait suivant </w:t>
      </w:r>
      <w:proofErr w:type="gramStart"/>
      <w:r w:rsidRPr="00293FE3">
        <w:rPr>
          <w:rFonts w:ascii="Lucida Bright" w:hAnsi="Lucida Bright" w:cs="Times New Roman"/>
        </w:rPr>
        <w:t>le montre</w:t>
      </w:r>
      <w:proofErr w:type="gramEnd"/>
      <w:r w:rsidRPr="00293FE3">
        <w:rPr>
          <w:rFonts w:ascii="Lucida Bright" w:hAnsi="Lucida Bright" w:cs="Times New Roman"/>
        </w:rPr>
        <w:t xml:space="preserve"> bien :</w:t>
      </w:r>
    </w:p>
    <w:p w14:paraId="627485A7" w14:textId="77777777" w:rsidR="00293FE3" w:rsidRPr="00293FE3" w:rsidRDefault="00293FE3" w:rsidP="00293FE3">
      <w:pPr>
        <w:spacing w:before="240" w:after="240" w:line="276" w:lineRule="auto"/>
        <w:ind w:right="567"/>
        <w:jc w:val="both"/>
        <w:rPr>
          <w:rFonts w:ascii="Lucida Bright" w:hAnsi="Lucida Bright" w:cs="Times New Roman"/>
          <w:i/>
          <w:sz w:val="22"/>
          <w:szCs w:val="22"/>
        </w:rPr>
      </w:pPr>
      <w:r w:rsidRPr="00293FE3">
        <w:rPr>
          <w:rFonts w:ascii="Lucida Bright" w:hAnsi="Lucida Bright"/>
          <w:i/>
          <w:sz w:val="20"/>
          <w:szCs w:val="20"/>
        </w:rPr>
        <w:t>« On rompait le ramadan à longueur de journée mais le soir on le saluait en nous conformant aux rites gastronomiques que tout croyant digne de ce nom doit observer. On bouffait et buvait, la nuit, le jour on avalait des bières étrangères. Et on discutait. Quand l’un dormait ou faisait mine de somnoler, les autres lui fichaient entre les lèvres une cigarette de kif…</w:t>
      </w:r>
      <w:r w:rsidRPr="00293FE3">
        <w:rPr>
          <w:rStyle w:val="CitationCar"/>
          <w:rFonts w:ascii="Lucida Bright" w:hAnsi="Lucida Bright"/>
          <w:sz w:val="22"/>
          <w:szCs w:val="22"/>
        </w:rPr>
        <w:t> »</w:t>
      </w:r>
      <w:r w:rsidRPr="00293FE3">
        <w:rPr>
          <w:rStyle w:val="Appelnotedebasdep"/>
          <w:rFonts w:ascii="Lucida Bright" w:hAnsi="Lucida Bright" w:cs="Times New Roman"/>
          <w:i/>
          <w:iCs/>
          <w:sz w:val="22"/>
          <w:szCs w:val="22"/>
          <w:lang w:eastAsia="fr-FR"/>
        </w:rPr>
        <w:footnoteReference w:id="8"/>
      </w:r>
    </w:p>
    <w:p w14:paraId="2B3848A9" w14:textId="77777777" w:rsidR="00293FE3" w:rsidRPr="00293FE3" w:rsidRDefault="00293FE3" w:rsidP="00293FE3">
      <w:pPr>
        <w:spacing w:before="240" w:after="240" w:line="276" w:lineRule="auto"/>
        <w:jc w:val="both"/>
        <w:rPr>
          <w:rFonts w:ascii="Lucida Bright" w:hAnsi="Lucida Bright" w:cs="Times New Roman"/>
        </w:rPr>
      </w:pPr>
      <w:r w:rsidRPr="00293FE3">
        <w:rPr>
          <w:rFonts w:ascii="Lucida Bright" w:hAnsi="Lucida Bright" w:cs="Times New Roman"/>
        </w:rPr>
        <w:t xml:space="preserve">     Le narrateur apparait comme un homme libre qui transgresse joyeusement les rôles sociaux que lui dicte la religion. Dans le passage, par l’emploi de la phrase </w:t>
      </w:r>
      <w:proofErr w:type="gramStart"/>
      <w:r w:rsidRPr="00293FE3">
        <w:rPr>
          <w:rStyle w:val="CitationCar"/>
          <w:rFonts w:ascii="Lucida Bright" w:hAnsi="Lucida Bright"/>
        </w:rPr>
        <w:t>«  et</w:t>
      </w:r>
      <w:proofErr w:type="gramEnd"/>
      <w:r w:rsidRPr="00293FE3">
        <w:rPr>
          <w:rStyle w:val="CitationCar"/>
          <w:rFonts w:ascii="Lucida Bright" w:hAnsi="Lucida Bright"/>
        </w:rPr>
        <w:t xml:space="preserve"> on discutait »</w:t>
      </w:r>
      <w:r w:rsidRPr="00293FE3">
        <w:rPr>
          <w:rFonts w:ascii="Lucida Bright" w:hAnsi="Lucida Bright" w:cs="Times New Roman"/>
        </w:rPr>
        <w:t xml:space="preserve">, le narrateur associe le plaisir du vin au plaisir intellectuel.  Cela laisse entendre que ces formes de libertinage ne sont pas destinées à répondre seulement à des caprices </w:t>
      </w:r>
      <w:proofErr w:type="gramStart"/>
      <w:r w:rsidRPr="00293FE3">
        <w:rPr>
          <w:rFonts w:ascii="Lucida Bright" w:hAnsi="Lucida Bright" w:cs="Times New Roman"/>
        </w:rPr>
        <w:t>éphémères ,</w:t>
      </w:r>
      <w:proofErr w:type="gramEnd"/>
      <w:r w:rsidRPr="00293FE3">
        <w:rPr>
          <w:rFonts w:ascii="Lucida Bright" w:hAnsi="Lucida Bright" w:cs="Times New Roman"/>
        </w:rPr>
        <w:t xml:space="preserve"> mais plutôt à détruire les fondements de l’ordre social fondé sur les commandements religieux. L’émancipation de l’autorité et la libération des désirs ne peuvent s’exprimer qu’à l’encontre des mœurs et des pouvoirs religieux. Rompre le Ramadan, boire du vin, pour ne pas citer que ces actes, libèrent les hommes de toute forme de sujétion.</w:t>
      </w:r>
    </w:p>
    <w:p w14:paraId="294851F0" w14:textId="77777777" w:rsidR="00293FE3" w:rsidRPr="00293FE3" w:rsidRDefault="00293FE3" w:rsidP="00293FE3">
      <w:pPr>
        <w:spacing w:before="240" w:after="240" w:line="276" w:lineRule="auto"/>
        <w:jc w:val="both"/>
        <w:rPr>
          <w:rFonts w:ascii="Lucida Bright" w:hAnsi="Lucida Bright" w:cs="Times New Roman"/>
        </w:rPr>
      </w:pPr>
      <w:r w:rsidRPr="00293FE3">
        <w:rPr>
          <w:rFonts w:ascii="Lucida Bright" w:hAnsi="Lucida Bright" w:cs="Times New Roman"/>
        </w:rPr>
        <w:t xml:space="preserve">    L’homme de la politique et le </w:t>
      </w:r>
      <w:proofErr w:type="spellStart"/>
      <w:r w:rsidRPr="00293FE3">
        <w:rPr>
          <w:rFonts w:ascii="Lucida Bright" w:hAnsi="Lucida Bright" w:cs="Times New Roman"/>
        </w:rPr>
        <w:t>fquih</w:t>
      </w:r>
      <w:proofErr w:type="spellEnd"/>
      <w:r w:rsidRPr="00293FE3">
        <w:rPr>
          <w:rFonts w:ascii="Lucida Bright" w:hAnsi="Lucida Bright" w:cs="Times New Roman"/>
        </w:rPr>
        <w:t xml:space="preserve"> dans les premières pages de </w:t>
      </w:r>
      <w:r w:rsidRPr="00293FE3">
        <w:rPr>
          <w:rStyle w:val="CitationCar"/>
          <w:rFonts w:ascii="Lucida Bright" w:hAnsi="Lucida Bright"/>
        </w:rPr>
        <w:t xml:space="preserve">Moi l’aigre </w:t>
      </w:r>
      <w:proofErr w:type="gramStart"/>
      <w:r w:rsidRPr="00293FE3">
        <w:rPr>
          <w:rFonts w:ascii="Lucida Bright" w:hAnsi="Lucida Bright" w:cs="Times New Roman"/>
        </w:rPr>
        <w:t>sont  caricaturés</w:t>
      </w:r>
      <w:proofErr w:type="gramEnd"/>
      <w:r w:rsidRPr="00293FE3">
        <w:rPr>
          <w:rFonts w:ascii="Lucida Bright" w:hAnsi="Lucida Bright" w:cs="Times New Roman"/>
        </w:rPr>
        <w:t xml:space="preserve"> de façon parodique qui suscite le rire et éveille la critique du lecteur. Les personnages sont tournés en dérision parce qu’ils incarnent l’hypocrisie du pouvoir religieux et politique. Prenons le texte suivant où le narrateur met en scène l’écart flagrant qui se creuse entre les dires du </w:t>
      </w:r>
      <w:proofErr w:type="spellStart"/>
      <w:r w:rsidRPr="00293FE3">
        <w:rPr>
          <w:rFonts w:ascii="Lucida Bright" w:hAnsi="Lucida Bright" w:cs="Times New Roman"/>
        </w:rPr>
        <w:t>fquih</w:t>
      </w:r>
      <w:proofErr w:type="spellEnd"/>
      <w:r w:rsidRPr="00293FE3">
        <w:rPr>
          <w:rFonts w:ascii="Lucida Bright" w:hAnsi="Lucida Bright" w:cs="Times New Roman"/>
        </w:rPr>
        <w:t xml:space="preserve"> et ses faires. C’est un </w:t>
      </w:r>
      <w:proofErr w:type="spellStart"/>
      <w:r w:rsidRPr="00293FE3">
        <w:rPr>
          <w:rFonts w:ascii="Lucida Bright" w:hAnsi="Lucida Bright" w:cs="Times New Roman"/>
        </w:rPr>
        <w:t>fquih</w:t>
      </w:r>
      <w:proofErr w:type="spellEnd"/>
      <w:r w:rsidRPr="00293FE3">
        <w:rPr>
          <w:rFonts w:ascii="Lucida Bright" w:hAnsi="Lucida Bright" w:cs="Times New Roman"/>
        </w:rPr>
        <w:t xml:space="preserve"> hypocrite qui fume en catimini :</w:t>
      </w:r>
    </w:p>
    <w:p w14:paraId="567C3628" w14:textId="77777777" w:rsidR="00293FE3" w:rsidRPr="00293FE3" w:rsidRDefault="00293FE3" w:rsidP="00293FE3">
      <w:pPr>
        <w:spacing w:before="240" w:after="240" w:line="276" w:lineRule="auto"/>
        <w:ind w:right="567"/>
        <w:jc w:val="both"/>
        <w:rPr>
          <w:rFonts w:ascii="Lucida Bright" w:hAnsi="Lucida Bright" w:cs="Times New Roman"/>
          <w:i/>
          <w:sz w:val="22"/>
          <w:szCs w:val="22"/>
        </w:rPr>
      </w:pPr>
      <w:r w:rsidRPr="00293FE3">
        <w:rPr>
          <w:rFonts w:ascii="Lucida Bright" w:hAnsi="Lucida Bright" w:cs="Times New Roman"/>
          <w:i/>
          <w:sz w:val="22"/>
          <w:szCs w:val="22"/>
        </w:rPr>
        <w:t xml:space="preserve">« Lui-même (le </w:t>
      </w:r>
      <w:proofErr w:type="spellStart"/>
      <w:r w:rsidRPr="00293FE3">
        <w:rPr>
          <w:rFonts w:ascii="Lucida Bright" w:hAnsi="Lucida Bright" w:cs="Times New Roman"/>
          <w:i/>
          <w:sz w:val="22"/>
          <w:szCs w:val="22"/>
        </w:rPr>
        <w:t>fquih</w:t>
      </w:r>
      <w:proofErr w:type="spellEnd"/>
      <w:r w:rsidRPr="00293FE3">
        <w:rPr>
          <w:rFonts w:ascii="Lucida Bright" w:hAnsi="Lucida Bright" w:cs="Times New Roman"/>
          <w:i/>
          <w:sz w:val="22"/>
          <w:szCs w:val="22"/>
        </w:rPr>
        <w:t>) ne pouvait se guérir. Il avalait parfois une aspirine ou fumait, en cachette, une pipe de kif, puis il se rasseyait sur une peau de chèvre et recommençait à bastonner l’enfant en buvant force théières »</w:t>
      </w:r>
      <w:r w:rsidRPr="00293FE3">
        <w:rPr>
          <w:rStyle w:val="Appelnotedebasdep"/>
          <w:rFonts w:ascii="Lucida Bright" w:hAnsi="Lucida Bright" w:cs="Times New Roman"/>
          <w:i/>
          <w:sz w:val="22"/>
          <w:szCs w:val="22"/>
        </w:rPr>
        <w:footnoteReference w:id="9"/>
      </w:r>
    </w:p>
    <w:p w14:paraId="763691CB" w14:textId="77777777" w:rsidR="00293FE3" w:rsidRPr="00293FE3" w:rsidRDefault="00293FE3" w:rsidP="00293FE3">
      <w:pPr>
        <w:spacing w:before="240" w:after="240" w:line="276" w:lineRule="auto"/>
        <w:jc w:val="both"/>
        <w:rPr>
          <w:rFonts w:ascii="Lucida Bright" w:hAnsi="Lucida Bright" w:cs="Times New Roman"/>
        </w:rPr>
      </w:pPr>
      <w:r w:rsidRPr="00293FE3">
        <w:rPr>
          <w:rFonts w:ascii="Lucida Bright" w:hAnsi="Lucida Bright" w:cs="Times New Roman"/>
        </w:rPr>
        <w:t xml:space="preserve">      L’intention de l’auteur ici est de mettre à nu l’hypocrisie, la corruption de ceux qui prétendent incarner la morale, la pureté, mais en même temps inviter le lecteur à bien tirer profit du moment présent pour bâtir l’avenir en </w:t>
      </w:r>
      <w:r w:rsidRPr="00293FE3">
        <w:rPr>
          <w:rFonts w:ascii="Lucida Bright" w:hAnsi="Lucida Bright" w:cs="Times New Roman"/>
        </w:rPr>
        <w:lastRenderedPageBreak/>
        <w:t xml:space="preserve">se débarrassant de l’aliénation justifiée par le discours religieux. L’aliénation dans la conception de Karl Marx désigne l’état où l’individu asservi au travail se sent dépossédé et incapable de gérer sa vie comme. Cette aliénation résulte de l’exploitation capitaliste. </w:t>
      </w:r>
    </w:p>
    <w:p w14:paraId="2683FCDA" w14:textId="77777777" w:rsidR="00293FE3" w:rsidRPr="00293FE3" w:rsidRDefault="00293FE3" w:rsidP="00293FE3">
      <w:pPr>
        <w:spacing w:before="240" w:after="240" w:line="276" w:lineRule="auto"/>
        <w:jc w:val="both"/>
        <w:rPr>
          <w:rFonts w:ascii="Lucida Bright" w:hAnsi="Lucida Bright" w:cs="Times New Roman"/>
          <w:b/>
        </w:rPr>
      </w:pPr>
      <w:r w:rsidRPr="00293FE3">
        <w:rPr>
          <w:rFonts w:ascii="Lucida Bright" w:hAnsi="Lucida Bright" w:cs="Times New Roman"/>
          <w:b/>
        </w:rPr>
        <w:t>2- la vox populi et le militantisme marxiste</w:t>
      </w:r>
    </w:p>
    <w:p w14:paraId="30880473" w14:textId="77777777" w:rsidR="00293FE3" w:rsidRPr="00293FE3" w:rsidRDefault="00293FE3" w:rsidP="00293FE3">
      <w:pPr>
        <w:spacing w:before="240" w:after="240" w:line="276" w:lineRule="auto"/>
        <w:jc w:val="both"/>
        <w:rPr>
          <w:rFonts w:ascii="Lucida Bright" w:hAnsi="Lucida Bright" w:cs="Times New Roman"/>
        </w:rPr>
      </w:pPr>
      <w:r w:rsidRPr="00293FE3">
        <w:rPr>
          <w:rFonts w:ascii="Lucida Bright" w:hAnsi="Lucida Bright" w:cs="Times New Roman"/>
        </w:rPr>
        <w:t xml:space="preserve">     </w:t>
      </w:r>
      <w:proofErr w:type="spellStart"/>
      <w:r w:rsidRPr="00293FE3">
        <w:rPr>
          <w:rFonts w:ascii="Lucida Bright" w:hAnsi="Lucida Bright" w:cs="Times New Roman"/>
        </w:rPr>
        <w:t>Khaïr-Eddine</w:t>
      </w:r>
      <w:proofErr w:type="spellEnd"/>
      <w:r w:rsidRPr="00293FE3">
        <w:rPr>
          <w:rFonts w:ascii="Lucida Bright" w:hAnsi="Lucida Bright" w:cs="Times New Roman"/>
        </w:rPr>
        <w:t xml:space="preserve"> est un écrivain révolutionnaire incorruptible qui, en préconisant des valeurs telles l’amour et le courage, cherche un destin meilleur pour son pays.  L’absence des libertés démocratiques a constitué en effet pour </w:t>
      </w:r>
      <w:proofErr w:type="spellStart"/>
      <w:r w:rsidRPr="00293FE3">
        <w:rPr>
          <w:rFonts w:ascii="Lucida Bright" w:hAnsi="Lucida Bright" w:cs="Times New Roman"/>
        </w:rPr>
        <w:t>Khaïr-Eddine</w:t>
      </w:r>
      <w:proofErr w:type="spellEnd"/>
      <w:r w:rsidRPr="00293FE3">
        <w:rPr>
          <w:rFonts w:ascii="Lucida Bright" w:hAnsi="Lucida Bright" w:cs="Times New Roman"/>
        </w:rPr>
        <w:t xml:space="preserve"> une situation d’urgence à l’égard de laquelle il se donnait un devoir du peuple. Sa parole se veut radicale et sans concession. C’est un écrivain engagé qui n’a cessé de le dire et de le revendiquer avec force. </w:t>
      </w:r>
    </w:p>
    <w:p w14:paraId="6D1F6DAA" w14:textId="77777777" w:rsidR="00293FE3" w:rsidRPr="00293FE3" w:rsidRDefault="00293FE3" w:rsidP="00293FE3">
      <w:pPr>
        <w:spacing w:before="240" w:after="240" w:line="276" w:lineRule="auto"/>
        <w:jc w:val="both"/>
        <w:rPr>
          <w:rFonts w:ascii="Lucida Bright" w:hAnsi="Lucida Bright" w:cs="Times New Roman"/>
        </w:rPr>
      </w:pPr>
      <w:r w:rsidRPr="00293FE3">
        <w:rPr>
          <w:rFonts w:ascii="Lucida Bright" w:hAnsi="Lucida Bright" w:cs="Times New Roman"/>
        </w:rPr>
        <w:t xml:space="preserve">    Aux yeux de </w:t>
      </w:r>
      <w:proofErr w:type="spellStart"/>
      <w:r w:rsidRPr="00293FE3">
        <w:rPr>
          <w:rFonts w:ascii="Lucida Bright" w:hAnsi="Lucida Bright" w:cs="Times New Roman"/>
        </w:rPr>
        <w:t>Khaïr-Eddine</w:t>
      </w:r>
      <w:proofErr w:type="spellEnd"/>
      <w:r w:rsidRPr="00293FE3">
        <w:rPr>
          <w:rFonts w:ascii="Lucida Bright" w:hAnsi="Lucida Bright" w:cs="Times New Roman"/>
        </w:rPr>
        <w:t xml:space="preserve">, il en est de même pour Marx, l’honneur de l’écrivain et de </w:t>
      </w:r>
      <w:proofErr w:type="gramStart"/>
      <w:r w:rsidRPr="00293FE3">
        <w:rPr>
          <w:rFonts w:ascii="Lucida Bright" w:hAnsi="Lucida Bright" w:cs="Times New Roman"/>
        </w:rPr>
        <w:t>participer  aux</w:t>
      </w:r>
      <w:proofErr w:type="gramEnd"/>
      <w:r w:rsidRPr="00293FE3">
        <w:rPr>
          <w:rFonts w:ascii="Lucida Bright" w:hAnsi="Lucida Bright" w:cs="Times New Roman"/>
        </w:rPr>
        <w:t xml:space="preserve"> combats de libération physique, moral et spirituel du peuple. Son écriture est une façon de saisir le rapport de l’Homme au temps et une volonté de défendre la dignité humaine. C’est par cela que son engagement tend vers la conception sartrienne de l’écrivain qui intervient sur tous les sujets qu’il </w:t>
      </w:r>
      <w:proofErr w:type="gramStart"/>
      <w:r w:rsidRPr="00293FE3">
        <w:rPr>
          <w:rFonts w:ascii="Lucida Bright" w:hAnsi="Lucida Bright" w:cs="Times New Roman"/>
        </w:rPr>
        <w:t>estime  importants</w:t>
      </w:r>
      <w:proofErr w:type="gramEnd"/>
      <w:r w:rsidRPr="00293FE3">
        <w:rPr>
          <w:rFonts w:ascii="Lucida Bright" w:hAnsi="Lucida Bright" w:cs="Times New Roman"/>
        </w:rPr>
        <w:t xml:space="preserve"> pour l’avenir du peuple marocain. Pour Khair-Eddine, le statut d’intellectuel exige de porter sur sa société un regard toujours critique, et cela au nom des valeurs de justice et de respect de l’Homme.</w:t>
      </w:r>
    </w:p>
    <w:p w14:paraId="69BF144E" w14:textId="77777777" w:rsidR="00293FE3" w:rsidRPr="00293FE3" w:rsidRDefault="00293FE3" w:rsidP="00293FE3">
      <w:pPr>
        <w:spacing w:before="240" w:after="240" w:line="276" w:lineRule="auto"/>
        <w:ind w:right="567"/>
        <w:jc w:val="both"/>
        <w:rPr>
          <w:rFonts w:ascii="Lucida Bright" w:hAnsi="Lucida Bright" w:cs="Times New Roman"/>
          <w:i/>
          <w:sz w:val="22"/>
          <w:szCs w:val="22"/>
        </w:rPr>
      </w:pPr>
      <w:r w:rsidRPr="00293FE3">
        <w:rPr>
          <w:rFonts w:ascii="Lucida Bright" w:hAnsi="Lucida Bright" w:cs="Times New Roman"/>
          <w:i/>
          <w:sz w:val="22"/>
          <w:szCs w:val="22"/>
        </w:rPr>
        <w:t xml:space="preserve">« Autrement dit, c'est une lutte ouverte, impliquant forcément un engagement fort. </w:t>
      </w:r>
      <w:proofErr w:type="spellStart"/>
      <w:r w:rsidRPr="00293FE3">
        <w:rPr>
          <w:rFonts w:ascii="Lucida Bright" w:hAnsi="Lucida Bright" w:cs="Times New Roman"/>
          <w:i/>
          <w:sz w:val="22"/>
          <w:szCs w:val="22"/>
        </w:rPr>
        <w:t>Khaïr-Eddine</w:t>
      </w:r>
      <w:proofErr w:type="spellEnd"/>
      <w:r w:rsidRPr="00293FE3">
        <w:rPr>
          <w:rFonts w:ascii="Lucida Bright" w:hAnsi="Lucida Bright" w:cs="Times New Roman"/>
          <w:i/>
          <w:sz w:val="22"/>
          <w:szCs w:val="22"/>
        </w:rPr>
        <w:t xml:space="preserve"> considérait, en effet, l'écriture comme un combat et la poésie comme une arme »</w:t>
      </w:r>
      <w:r w:rsidRPr="00293FE3">
        <w:rPr>
          <w:rStyle w:val="Appelnotedebasdep"/>
          <w:rFonts w:ascii="Lucida Bright" w:hAnsi="Lucida Bright" w:cs="Times New Roman"/>
          <w:i/>
          <w:sz w:val="22"/>
          <w:szCs w:val="22"/>
        </w:rPr>
        <w:footnoteReference w:id="10"/>
      </w:r>
    </w:p>
    <w:p w14:paraId="627AF6C9" w14:textId="77777777" w:rsidR="00293FE3" w:rsidRPr="00293FE3" w:rsidRDefault="00293FE3" w:rsidP="00293FE3">
      <w:pPr>
        <w:spacing w:before="240" w:after="240" w:line="276" w:lineRule="auto"/>
        <w:jc w:val="both"/>
        <w:rPr>
          <w:rFonts w:ascii="Lucida Bright" w:hAnsi="Lucida Bright" w:cs="Times New Roman"/>
        </w:rPr>
      </w:pPr>
      <w:r w:rsidRPr="00293FE3">
        <w:rPr>
          <w:rFonts w:ascii="Lucida Bright" w:hAnsi="Lucida Bright" w:cs="Times New Roman"/>
        </w:rPr>
        <w:t xml:space="preserve">          De plus, la conception que </w:t>
      </w:r>
      <w:proofErr w:type="spellStart"/>
      <w:r w:rsidRPr="00293FE3">
        <w:rPr>
          <w:rFonts w:ascii="Lucida Bright" w:hAnsi="Lucida Bright" w:cs="Times New Roman"/>
        </w:rPr>
        <w:t>Khaïr-Eddine</w:t>
      </w:r>
      <w:proofErr w:type="spellEnd"/>
      <w:r w:rsidRPr="00293FE3">
        <w:rPr>
          <w:rFonts w:ascii="Lucida Bright" w:hAnsi="Lucida Bright" w:cs="Times New Roman"/>
        </w:rPr>
        <w:t xml:space="preserve">   s’est forgée de l’intellectuelle s’apparente à la définition du théoricien </w:t>
      </w:r>
      <w:proofErr w:type="gramStart"/>
      <w:r w:rsidRPr="00293FE3">
        <w:rPr>
          <w:rFonts w:ascii="Lucida Bright" w:hAnsi="Lucida Bright" w:cs="Times New Roman"/>
        </w:rPr>
        <w:t>marxiste</w:t>
      </w:r>
      <w:r w:rsidRPr="00293FE3">
        <w:rPr>
          <w:rFonts w:ascii="Lucida Bright" w:hAnsi="Lucida Bright" w:cs="Times New Roman"/>
          <w:shd w:val="clear" w:color="auto" w:fill="FFFFFF"/>
        </w:rPr>
        <w:t> </w:t>
      </w:r>
      <w:r w:rsidRPr="00293FE3">
        <w:rPr>
          <w:rFonts w:ascii="Lucida Bright" w:hAnsi="Lucida Bright" w:cs="Times New Roman"/>
        </w:rPr>
        <w:t xml:space="preserve"> d’Antoine</w:t>
      </w:r>
      <w:proofErr w:type="gramEnd"/>
      <w:r w:rsidRPr="00293FE3">
        <w:rPr>
          <w:rFonts w:ascii="Lucida Bright" w:hAnsi="Lucida Bright" w:cs="Times New Roman"/>
        </w:rPr>
        <w:t xml:space="preserve"> Gramsci pour qui l’intellectuelle organique est celui qui fait part à la dynamique de l’Histoire par l’engagement au sein de la société et qui refuse de vendre son «  savoir-penser » en devenant ainsi un auxiliaire mis en service de l’idéologie dominante. Les personnages de </w:t>
      </w:r>
      <w:proofErr w:type="spellStart"/>
      <w:r w:rsidRPr="00293FE3">
        <w:rPr>
          <w:rFonts w:ascii="Lucida Bright" w:hAnsi="Lucida Bright" w:cs="Times New Roman"/>
        </w:rPr>
        <w:t>khaïr-eddiniens</w:t>
      </w:r>
      <w:proofErr w:type="spellEnd"/>
      <w:r w:rsidRPr="00293FE3">
        <w:rPr>
          <w:rFonts w:ascii="Lucida Bright" w:hAnsi="Lucida Bright" w:cs="Times New Roman"/>
        </w:rPr>
        <w:t xml:space="preserve"> sont incorruptibles comme le montrent les deux textes suivants :</w:t>
      </w:r>
    </w:p>
    <w:p w14:paraId="225A5FED" w14:textId="77777777" w:rsidR="00293FE3" w:rsidRPr="00293FE3" w:rsidRDefault="00293FE3" w:rsidP="00293FE3">
      <w:pPr>
        <w:spacing w:before="240" w:after="240" w:line="276" w:lineRule="auto"/>
        <w:jc w:val="both"/>
        <w:rPr>
          <w:rFonts w:ascii="Lucida Bright" w:hAnsi="Lucida Bright" w:cs="Times New Roman"/>
          <w:b/>
        </w:rPr>
      </w:pPr>
      <w:r w:rsidRPr="00293FE3">
        <w:rPr>
          <w:rFonts w:ascii="Lucida Bright" w:hAnsi="Lucida Bright" w:cs="Times New Roman"/>
          <w:b/>
        </w:rPr>
        <w:t xml:space="preserve"> Texte1</w:t>
      </w:r>
    </w:p>
    <w:p w14:paraId="001ED7F3" w14:textId="77777777" w:rsidR="00293FE3" w:rsidRPr="00293FE3" w:rsidRDefault="00293FE3" w:rsidP="00293FE3">
      <w:pPr>
        <w:spacing w:before="240" w:after="240" w:line="276" w:lineRule="auto"/>
        <w:jc w:val="both"/>
        <w:rPr>
          <w:rFonts w:ascii="Lucida Bright" w:hAnsi="Lucida Bright" w:cs="Times New Roman"/>
          <w:i/>
          <w:sz w:val="22"/>
          <w:szCs w:val="22"/>
        </w:rPr>
      </w:pPr>
      <w:r w:rsidRPr="00293FE3">
        <w:rPr>
          <w:rFonts w:ascii="Lucida Bright" w:hAnsi="Lucida Bright" w:cs="Times New Roman"/>
          <w:i/>
          <w:sz w:val="22"/>
          <w:szCs w:val="22"/>
        </w:rPr>
        <w:t xml:space="preserve">   L’ENVOYE </w:t>
      </w:r>
    </w:p>
    <w:p w14:paraId="3A4F3861" w14:textId="77777777" w:rsidR="00293FE3" w:rsidRPr="00293FE3" w:rsidRDefault="00293FE3" w:rsidP="00293FE3">
      <w:pPr>
        <w:spacing w:before="240" w:after="240" w:line="276" w:lineRule="auto"/>
        <w:ind w:right="567"/>
        <w:jc w:val="both"/>
        <w:rPr>
          <w:rFonts w:ascii="Lucida Bright" w:hAnsi="Lucida Bright" w:cs="Times New Roman"/>
          <w:i/>
          <w:sz w:val="22"/>
          <w:szCs w:val="22"/>
        </w:rPr>
      </w:pPr>
      <w:r w:rsidRPr="00293FE3">
        <w:rPr>
          <w:rFonts w:ascii="Lucida Bright" w:hAnsi="Lucida Bright" w:cs="Times New Roman"/>
          <w:i/>
          <w:sz w:val="22"/>
          <w:szCs w:val="22"/>
        </w:rPr>
        <w:lastRenderedPageBreak/>
        <w:t xml:space="preserve"> L’aisance matérielle, tout simplement. Vous aurez tout ce que, </w:t>
      </w:r>
      <w:proofErr w:type="spellStart"/>
      <w:r w:rsidRPr="00293FE3">
        <w:rPr>
          <w:rFonts w:ascii="Lucida Bright" w:hAnsi="Lucida Bright" w:cs="Times New Roman"/>
          <w:i/>
          <w:sz w:val="22"/>
          <w:szCs w:val="22"/>
        </w:rPr>
        <w:t>ici bas</w:t>
      </w:r>
      <w:proofErr w:type="spellEnd"/>
      <w:r w:rsidRPr="00293FE3">
        <w:rPr>
          <w:rFonts w:ascii="Lucida Bright" w:hAnsi="Lucida Bright" w:cs="Times New Roman"/>
          <w:i/>
          <w:sz w:val="22"/>
          <w:szCs w:val="22"/>
        </w:rPr>
        <w:t xml:space="preserve">, un mâle bien monté et vous n’en aurez </w:t>
      </w:r>
      <w:proofErr w:type="gramStart"/>
      <w:r w:rsidRPr="00293FE3">
        <w:rPr>
          <w:rFonts w:ascii="Lucida Bright" w:hAnsi="Lucida Bright" w:cs="Times New Roman"/>
          <w:i/>
          <w:sz w:val="22"/>
          <w:szCs w:val="22"/>
        </w:rPr>
        <w:t>jamais  à</w:t>
      </w:r>
      <w:proofErr w:type="gramEnd"/>
      <w:r w:rsidRPr="00293FE3">
        <w:rPr>
          <w:rFonts w:ascii="Lucida Bright" w:hAnsi="Lucida Bright" w:cs="Times New Roman"/>
          <w:i/>
          <w:sz w:val="22"/>
          <w:szCs w:val="22"/>
        </w:rPr>
        <w:t xml:space="preserve"> vous repentir puisque, sous l’égide du roi, vous serez gouverné par Dieu soi-même</w:t>
      </w:r>
    </w:p>
    <w:p w14:paraId="0C32B670" w14:textId="77777777" w:rsidR="00293FE3" w:rsidRPr="00293FE3" w:rsidRDefault="00293FE3" w:rsidP="00293FE3">
      <w:pPr>
        <w:spacing w:before="240" w:after="240" w:line="276" w:lineRule="auto"/>
        <w:jc w:val="both"/>
        <w:rPr>
          <w:rFonts w:ascii="Lucida Bright" w:hAnsi="Lucida Bright" w:cs="Times New Roman"/>
          <w:i/>
          <w:sz w:val="22"/>
          <w:szCs w:val="22"/>
        </w:rPr>
      </w:pPr>
      <w:r w:rsidRPr="00293FE3">
        <w:rPr>
          <w:rFonts w:ascii="Lucida Bright" w:hAnsi="Lucida Bright" w:cs="Times New Roman"/>
          <w:i/>
          <w:sz w:val="22"/>
          <w:szCs w:val="22"/>
        </w:rPr>
        <w:t xml:space="preserve">     BOUS’FR</w:t>
      </w:r>
    </w:p>
    <w:p w14:paraId="108D9658" w14:textId="77777777" w:rsidR="00293FE3" w:rsidRPr="00293FE3" w:rsidRDefault="00293FE3" w:rsidP="00293FE3">
      <w:pPr>
        <w:spacing w:before="240" w:after="240" w:line="276" w:lineRule="auto"/>
        <w:ind w:right="567"/>
        <w:jc w:val="both"/>
        <w:rPr>
          <w:rFonts w:ascii="Lucida Bright" w:hAnsi="Lucida Bright" w:cs="Times New Roman"/>
          <w:i/>
          <w:sz w:val="22"/>
          <w:szCs w:val="22"/>
        </w:rPr>
      </w:pPr>
      <w:r w:rsidRPr="00293FE3">
        <w:rPr>
          <w:rFonts w:ascii="Lucida Bright" w:hAnsi="Lucida Bright" w:cs="Times New Roman"/>
          <w:i/>
          <w:sz w:val="22"/>
          <w:szCs w:val="22"/>
        </w:rPr>
        <w:t>Que de racontars</w:t>
      </w:r>
      <w:proofErr w:type="gramStart"/>
      <w:r w:rsidRPr="00293FE3">
        <w:rPr>
          <w:rFonts w:ascii="Lucida Bright" w:hAnsi="Lucida Bright" w:cs="Times New Roman"/>
          <w:i/>
          <w:sz w:val="22"/>
          <w:szCs w:val="22"/>
        </w:rPr>
        <w:t> !qu’</w:t>
      </w:r>
      <w:proofErr w:type="spellStart"/>
      <w:r w:rsidRPr="00293FE3">
        <w:rPr>
          <w:rFonts w:ascii="Lucida Bright" w:hAnsi="Lucida Bright" w:cs="Times New Roman"/>
          <w:i/>
          <w:sz w:val="22"/>
          <w:szCs w:val="22"/>
        </w:rPr>
        <w:t>est</w:t>
      </w:r>
      <w:proofErr w:type="gramEnd"/>
      <w:r w:rsidRPr="00293FE3">
        <w:rPr>
          <w:rFonts w:ascii="Lucida Bright" w:hAnsi="Lucida Bright" w:cs="Times New Roman"/>
          <w:i/>
          <w:sz w:val="22"/>
          <w:szCs w:val="22"/>
        </w:rPr>
        <w:t xml:space="preserve"> ce</w:t>
      </w:r>
      <w:proofErr w:type="spellEnd"/>
      <w:r w:rsidRPr="00293FE3">
        <w:rPr>
          <w:rFonts w:ascii="Lucida Bright" w:hAnsi="Lucida Bright" w:cs="Times New Roman"/>
          <w:i/>
          <w:sz w:val="22"/>
          <w:szCs w:val="22"/>
        </w:rPr>
        <w:t xml:space="preserve"> que le roi peut me donner en contrepartie de ma soumission ? Voilà ce que je veux savoir.</w:t>
      </w:r>
    </w:p>
    <w:p w14:paraId="22CD7587" w14:textId="77777777" w:rsidR="00293FE3" w:rsidRPr="00293FE3" w:rsidRDefault="00293FE3" w:rsidP="00293FE3">
      <w:pPr>
        <w:spacing w:before="240" w:after="240" w:line="276" w:lineRule="auto"/>
        <w:jc w:val="both"/>
        <w:rPr>
          <w:rFonts w:ascii="Lucida Bright" w:hAnsi="Lucida Bright" w:cs="Times New Roman"/>
          <w:i/>
          <w:sz w:val="22"/>
          <w:szCs w:val="22"/>
        </w:rPr>
      </w:pPr>
      <w:r w:rsidRPr="00293FE3">
        <w:rPr>
          <w:rFonts w:ascii="Lucida Bright" w:hAnsi="Lucida Bright" w:cs="Times New Roman"/>
          <w:i/>
          <w:sz w:val="22"/>
          <w:szCs w:val="22"/>
        </w:rPr>
        <w:t>L’ENVOYE</w:t>
      </w:r>
    </w:p>
    <w:p w14:paraId="3F22816D" w14:textId="77777777" w:rsidR="00293FE3" w:rsidRPr="00293FE3" w:rsidRDefault="00293FE3" w:rsidP="00293FE3">
      <w:pPr>
        <w:spacing w:before="240" w:after="240" w:line="276" w:lineRule="auto"/>
        <w:ind w:right="567"/>
        <w:jc w:val="both"/>
        <w:rPr>
          <w:rFonts w:ascii="Lucida Bright" w:hAnsi="Lucida Bright" w:cs="Times New Roman"/>
          <w:i/>
          <w:sz w:val="22"/>
          <w:szCs w:val="22"/>
        </w:rPr>
      </w:pPr>
      <w:r w:rsidRPr="00293FE3">
        <w:rPr>
          <w:rFonts w:ascii="Lucida Bright" w:hAnsi="Lucida Bright" w:cs="Times New Roman"/>
          <w:i/>
          <w:sz w:val="22"/>
          <w:szCs w:val="22"/>
        </w:rPr>
        <w:t>Il te nommera caïd de cette région ou peut-être, si tu le mérite, gouverneur. Qu’en dis-tu ?</w:t>
      </w:r>
    </w:p>
    <w:p w14:paraId="29CC1415" w14:textId="77777777" w:rsidR="00293FE3" w:rsidRPr="00293FE3" w:rsidRDefault="00293FE3" w:rsidP="00293FE3">
      <w:pPr>
        <w:spacing w:before="240" w:after="240" w:line="276" w:lineRule="auto"/>
        <w:jc w:val="both"/>
        <w:rPr>
          <w:rFonts w:ascii="Lucida Bright" w:hAnsi="Lucida Bright" w:cs="Times New Roman"/>
          <w:i/>
          <w:sz w:val="22"/>
          <w:szCs w:val="22"/>
        </w:rPr>
      </w:pPr>
      <w:r w:rsidRPr="00293FE3">
        <w:rPr>
          <w:rFonts w:ascii="Lucida Bright" w:hAnsi="Lucida Bright" w:cs="Times New Roman"/>
          <w:i/>
          <w:sz w:val="22"/>
          <w:szCs w:val="22"/>
        </w:rPr>
        <w:t>BOUS’FR</w:t>
      </w:r>
    </w:p>
    <w:p w14:paraId="152B292C" w14:textId="77777777" w:rsidR="00293FE3" w:rsidRPr="00293FE3" w:rsidRDefault="00293FE3" w:rsidP="00293FE3">
      <w:pPr>
        <w:spacing w:before="240" w:after="240" w:line="276" w:lineRule="auto"/>
        <w:ind w:right="567"/>
        <w:jc w:val="both"/>
        <w:rPr>
          <w:rFonts w:ascii="Lucida Bright" w:hAnsi="Lucida Bright" w:cs="Times New Roman"/>
          <w:i/>
          <w:sz w:val="22"/>
          <w:szCs w:val="22"/>
        </w:rPr>
      </w:pPr>
      <w:r w:rsidRPr="00293FE3">
        <w:rPr>
          <w:rFonts w:ascii="Lucida Bright" w:hAnsi="Lucida Bright" w:cs="Times New Roman"/>
          <w:i/>
          <w:sz w:val="22"/>
          <w:szCs w:val="22"/>
        </w:rPr>
        <w:t>C’est intéressant ! Oui, ça m’intéresse vraiment, mais je dois en référer au peuple.</w:t>
      </w:r>
    </w:p>
    <w:p w14:paraId="33D731A9" w14:textId="77777777" w:rsidR="00293FE3" w:rsidRPr="00293FE3" w:rsidRDefault="00293FE3" w:rsidP="00293FE3">
      <w:pPr>
        <w:spacing w:before="240" w:after="240" w:line="276" w:lineRule="auto"/>
        <w:jc w:val="both"/>
        <w:rPr>
          <w:rFonts w:ascii="Lucida Bright" w:hAnsi="Lucida Bright" w:cs="Times New Roman"/>
          <w:i/>
          <w:sz w:val="22"/>
          <w:szCs w:val="22"/>
        </w:rPr>
      </w:pPr>
      <w:r w:rsidRPr="00293FE3">
        <w:rPr>
          <w:rFonts w:ascii="Lucida Bright" w:hAnsi="Lucida Bright" w:cs="Times New Roman"/>
          <w:i/>
          <w:sz w:val="22"/>
          <w:szCs w:val="22"/>
        </w:rPr>
        <w:t>L’ENVOYE</w:t>
      </w:r>
    </w:p>
    <w:p w14:paraId="6198EE78" w14:textId="77777777" w:rsidR="00293FE3" w:rsidRPr="00293FE3" w:rsidRDefault="00293FE3" w:rsidP="00293FE3">
      <w:pPr>
        <w:spacing w:before="240" w:after="240" w:line="276" w:lineRule="auto"/>
        <w:ind w:right="567"/>
        <w:jc w:val="both"/>
        <w:rPr>
          <w:rFonts w:ascii="Lucida Bright" w:hAnsi="Lucida Bright" w:cs="Times New Roman"/>
          <w:sz w:val="22"/>
          <w:szCs w:val="22"/>
        </w:rPr>
      </w:pPr>
      <w:r w:rsidRPr="00293FE3">
        <w:rPr>
          <w:rFonts w:ascii="Lucida Bright" w:hAnsi="Lucida Bright" w:cs="Times New Roman"/>
          <w:i/>
          <w:sz w:val="22"/>
          <w:szCs w:val="22"/>
        </w:rPr>
        <w:t>Au peuple ? Quel peuple ? »</w:t>
      </w:r>
      <w:r w:rsidRPr="00293FE3">
        <w:rPr>
          <w:rStyle w:val="Appelnotedebasdep"/>
          <w:rFonts w:ascii="Lucida Bright" w:hAnsi="Lucida Bright" w:cs="Times New Roman"/>
          <w:sz w:val="22"/>
          <w:szCs w:val="22"/>
        </w:rPr>
        <w:footnoteReference w:id="11"/>
      </w:r>
    </w:p>
    <w:p w14:paraId="430155C6" w14:textId="77777777" w:rsidR="00293FE3" w:rsidRPr="00293FE3" w:rsidRDefault="00293FE3" w:rsidP="00293FE3">
      <w:pPr>
        <w:spacing w:before="240" w:after="240" w:line="276" w:lineRule="auto"/>
        <w:jc w:val="both"/>
        <w:rPr>
          <w:rFonts w:ascii="Lucida Bright" w:hAnsi="Lucida Bright" w:cs="Times New Roman"/>
          <w:b/>
        </w:rPr>
      </w:pPr>
      <w:r w:rsidRPr="00293FE3">
        <w:rPr>
          <w:rFonts w:ascii="Lucida Bright" w:hAnsi="Lucida Bright" w:cs="Times New Roman"/>
          <w:b/>
        </w:rPr>
        <w:t>Texte2</w:t>
      </w:r>
    </w:p>
    <w:p w14:paraId="25446127" w14:textId="77777777" w:rsidR="00293FE3" w:rsidRPr="00293FE3" w:rsidRDefault="00293FE3" w:rsidP="00293FE3">
      <w:pPr>
        <w:spacing w:before="240" w:after="240" w:line="276" w:lineRule="auto"/>
        <w:ind w:right="567"/>
        <w:jc w:val="both"/>
        <w:rPr>
          <w:rFonts w:ascii="Lucida Bright" w:hAnsi="Lucida Bright" w:cs="Times New Roman"/>
          <w:i/>
          <w:sz w:val="22"/>
          <w:szCs w:val="22"/>
        </w:rPr>
      </w:pPr>
      <w:r w:rsidRPr="00293FE3">
        <w:rPr>
          <w:rFonts w:ascii="Lucida Bright" w:hAnsi="Lucida Bright" w:cs="Times New Roman"/>
          <w:i/>
          <w:sz w:val="22"/>
          <w:szCs w:val="22"/>
        </w:rPr>
        <w:t>« Je ne tolère pas le cours actuel de ma vie, autant la jeter à la poubelle, alors voici comment j’ai pu m’en sortir, j’ai rejeté toutes les offres d’emploi qu’on m’a proposées… »</w:t>
      </w:r>
      <w:r w:rsidRPr="00293FE3">
        <w:rPr>
          <w:rStyle w:val="Appelnotedebasdep"/>
          <w:rFonts w:ascii="Lucida Bright" w:hAnsi="Lucida Bright" w:cs="Times New Roman"/>
          <w:i/>
          <w:sz w:val="22"/>
          <w:szCs w:val="22"/>
        </w:rPr>
        <w:footnoteReference w:id="12"/>
      </w:r>
    </w:p>
    <w:p w14:paraId="4B4FCEF0" w14:textId="77777777" w:rsidR="00293FE3" w:rsidRPr="00293FE3" w:rsidRDefault="00293FE3" w:rsidP="00293FE3">
      <w:pPr>
        <w:spacing w:before="240" w:after="240" w:line="276" w:lineRule="auto"/>
        <w:jc w:val="both"/>
        <w:rPr>
          <w:rFonts w:ascii="Lucida Bright" w:hAnsi="Lucida Bright" w:cs="Times New Roman"/>
          <w:shd w:val="clear" w:color="auto" w:fill="FFFFFF"/>
        </w:rPr>
      </w:pPr>
      <w:r w:rsidRPr="00293FE3">
        <w:rPr>
          <w:rFonts w:ascii="Lucida Bright" w:hAnsi="Lucida Bright" w:cs="Times New Roman"/>
        </w:rPr>
        <w:t xml:space="preserve">         L’engagement du narrateur d’Agadir et celui de </w:t>
      </w:r>
      <w:proofErr w:type="spellStart"/>
      <w:proofErr w:type="gramStart"/>
      <w:r w:rsidRPr="00293FE3">
        <w:rPr>
          <w:rFonts w:ascii="Lucida Bright" w:hAnsi="Lucida Bright" w:cs="Times New Roman"/>
        </w:rPr>
        <w:t>Bous’fr</w:t>
      </w:r>
      <w:proofErr w:type="spellEnd"/>
      <w:r w:rsidRPr="00293FE3">
        <w:rPr>
          <w:rFonts w:ascii="Lucida Bright" w:hAnsi="Lucida Bright" w:cs="Times New Roman"/>
        </w:rPr>
        <w:t xml:space="preserve">  est</w:t>
      </w:r>
      <w:proofErr w:type="gramEnd"/>
      <w:r w:rsidRPr="00293FE3">
        <w:rPr>
          <w:rFonts w:ascii="Lucida Bright" w:hAnsi="Lucida Bright" w:cs="Times New Roman"/>
        </w:rPr>
        <w:t xml:space="preserve"> un engagement moral vis-à-vis du peuple, mais aussi politique</w:t>
      </w:r>
      <w:r w:rsidRPr="00293FE3">
        <w:rPr>
          <w:rFonts w:ascii="Lucida Bright" w:hAnsi="Lucida Bright" w:cs="Times New Roman"/>
          <w:shd w:val="clear" w:color="auto" w:fill="FFFFFF"/>
        </w:rPr>
        <w:t xml:space="preserve">. </w:t>
      </w:r>
      <w:r w:rsidRPr="00293FE3">
        <w:rPr>
          <w:rFonts w:ascii="Lucida Bright" w:hAnsi="Lucida Bright" w:cs="Times New Roman"/>
        </w:rPr>
        <w:t xml:space="preserve">Dans cette perspective, ce n’est pas seulement une fidélité à lui-même et à ses convictions que manifeste l’auteur, mais une responsabilité à l’égard d’autrui. Ici, se donne à voir la propension de </w:t>
      </w:r>
      <w:proofErr w:type="spellStart"/>
      <w:r w:rsidRPr="00293FE3">
        <w:rPr>
          <w:rFonts w:ascii="Lucida Bright" w:hAnsi="Lucida Bright" w:cs="Times New Roman"/>
        </w:rPr>
        <w:t>Bous’fr</w:t>
      </w:r>
      <w:proofErr w:type="spellEnd"/>
      <w:r w:rsidRPr="00293FE3">
        <w:rPr>
          <w:rFonts w:ascii="Lucida Bright" w:hAnsi="Lucida Bright" w:cs="Times New Roman"/>
        </w:rPr>
        <w:t xml:space="preserve"> à exiger du peuple, comme de lui-même, une extrême rigueur et une honnêteté sans faille.  Ce sont ces principes qui permettent au personnage de s’engager dans une guerre de libération contre les impérialistes. La libération pose comme condition et présuppose par conséquent l’intervention d’un libérateur. </w:t>
      </w:r>
      <w:proofErr w:type="spellStart"/>
      <w:r w:rsidRPr="00293FE3">
        <w:rPr>
          <w:rFonts w:ascii="Lucida Bright" w:hAnsi="Lucida Bright" w:cs="Times New Roman"/>
        </w:rPr>
        <w:t>Khaïr-Eddine</w:t>
      </w:r>
      <w:proofErr w:type="spellEnd"/>
      <w:r w:rsidRPr="00293FE3">
        <w:rPr>
          <w:rFonts w:ascii="Lucida Bright" w:hAnsi="Lucida Bright" w:cs="Times New Roman"/>
        </w:rPr>
        <w:t xml:space="preserve"> assume bel et bien ce rôle et met le peuple à la place du libéré. D’une façon générale, conformer ses actes à ses paroles, tel est le point fort qui guide le combat des deux personnages. Le lecteur trouvera dans l’histoire de </w:t>
      </w:r>
      <w:proofErr w:type="spellStart"/>
      <w:proofErr w:type="gramStart"/>
      <w:r w:rsidRPr="00293FE3">
        <w:rPr>
          <w:rFonts w:ascii="Lucida Bright" w:hAnsi="Lucida Bright" w:cs="Times New Roman"/>
        </w:rPr>
        <w:t>Bous’fr</w:t>
      </w:r>
      <w:proofErr w:type="spellEnd"/>
      <w:r w:rsidRPr="00293FE3">
        <w:rPr>
          <w:rFonts w:ascii="Lucida Bright" w:hAnsi="Lucida Bright" w:cs="Times New Roman"/>
        </w:rPr>
        <w:t xml:space="preserve">  les</w:t>
      </w:r>
      <w:proofErr w:type="gramEnd"/>
      <w:r w:rsidRPr="00293FE3">
        <w:rPr>
          <w:rFonts w:ascii="Lucida Bright" w:hAnsi="Lucida Bright" w:cs="Times New Roman"/>
        </w:rPr>
        <w:t xml:space="preserve"> idées que l'auteur n'a cessé de défendre : plaidoyer pour l'émancipation et nécessité pour chacun de conformer ses actions à ses propos</w:t>
      </w:r>
    </w:p>
    <w:p w14:paraId="4FC2A8C0" w14:textId="77777777" w:rsidR="00293FE3" w:rsidRPr="00293FE3" w:rsidRDefault="00293FE3" w:rsidP="00293FE3">
      <w:pPr>
        <w:spacing w:before="240" w:after="240" w:line="276" w:lineRule="auto"/>
        <w:jc w:val="both"/>
        <w:rPr>
          <w:rFonts w:ascii="Lucida Bright" w:hAnsi="Lucida Bright" w:cs="Times New Roman"/>
          <w:shd w:val="clear" w:color="auto" w:fill="FFFFFF"/>
        </w:rPr>
      </w:pPr>
      <w:r w:rsidRPr="00293FE3">
        <w:rPr>
          <w:rFonts w:ascii="Lucida Bright" w:hAnsi="Lucida Bright" w:cs="Times New Roman"/>
        </w:rPr>
        <w:lastRenderedPageBreak/>
        <w:t xml:space="preserve">      L’attitude de </w:t>
      </w:r>
      <w:proofErr w:type="spellStart"/>
      <w:r w:rsidRPr="00293FE3">
        <w:rPr>
          <w:rFonts w:ascii="Lucida Bright" w:hAnsi="Lucida Bright" w:cs="Times New Roman"/>
        </w:rPr>
        <w:t>Bous’fr</w:t>
      </w:r>
      <w:proofErr w:type="spellEnd"/>
      <w:r w:rsidRPr="00293FE3">
        <w:rPr>
          <w:rFonts w:ascii="Lucida Bright" w:hAnsi="Lucida Bright" w:cs="Times New Roman"/>
        </w:rPr>
        <w:t xml:space="preserve"> qui refuse de se </w:t>
      </w:r>
      <w:r w:rsidRPr="00293FE3">
        <w:rPr>
          <w:rFonts w:ascii="Lucida Bright" w:hAnsi="Lucida Bright" w:cs="Times New Roman"/>
          <w:i/>
        </w:rPr>
        <w:t xml:space="preserve">vendre au plus </w:t>
      </w:r>
      <w:proofErr w:type="gramStart"/>
      <w:r w:rsidRPr="00293FE3">
        <w:rPr>
          <w:rFonts w:ascii="Lucida Bright" w:hAnsi="Lucida Bright" w:cs="Times New Roman"/>
          <w:i/>
        </w:rPr>
        <w:t xml:space="preserve">offrant </w:t>
      </w:r>
      <w:r w:rsidRPr="00293FE3">
        <w:rPr>
          <w:rFonts w:ascii="Lucida Bright" w:hAnsi="Lucida Bright" w:cs="Times New Roman"/>
        </w:rPr>
        <w:t xml:space="preserve"> lui</w:t>
      </w:r>
      <w:proofErr w:type="gramEnd"/>
      <w:r w:rsidRPr="00293FE3">
        <w:rPr>
          <w:rFonts w:ascii="Lucida Bright" w:hAnsi="Lucida Bright" w:cs="Times New Roman"/>
        </w:rPr>
        <w:t xml:space="preserve"> permet d’être un véritable guide qui ne se laisse pas emporté par l’argent. Cette particularité lui confère un pouvoir d’énoncer son programme politique et d’inciter le peuple à faire part de la libération. Ici, se donne à voir manifestement l’engagement et la manipulation qui caractérisent l’écriture de </w:t>
      </w:r>
      <w:proofErr w:type="spellStart"/>
      <w:r w:rsidRPr="00293FE3">
        <w:rPr>
          <w:rFonts w:ascii="Lucida Bright" w:hAnsi="Lucida Bright" w:cs="Times New Roman"/>
        </w:rPr>
        <w:t>Khaïr-Eddine</w:t>
      </w:r>
      <w:proofErr w:type="spellEnd"/>
      <w:r w:rsidRPr="00293FE3">
        <w:rPr>
          <w:rFonts w:ascii="Lucida Bright" w:hAnsi="Lucida Bright" w:cs="Times New Roman"/>
        </w:rPr>
        <w:t>. Son écriture est de ce fait aussi bien une esthétique qu’une politique</w:t>
      </w:r>
      <w:r w:rsidRPr="00293FE3">
        <w:rPr>
          <w:rFonts w:ascii="Lucida Bright" w:hAnsi="Lucida Bright" w:cs="Times New Roman"/>
          <w:shd w:val="clear" w:color="auto" w:fill="FFFFFF"/>
        </w:rPr>
        <w:t>.</w:t>
      </w:r>
    </w:p>
    <w:p w14:paraId="79D0A63D" w14:textId="77777777" w:rsidR="00293FE3" w:rsidRPr="00293FE3" w:rsidRDefault="00293FE3" w:rsidP="00293FE3">
      <w:pPr>
        <w:spacing w:before="240" w:after="240" w:line="276" w:lineRule="auto"/>
        <w:jc w:val="both"/>
        <w:rPr>
          <w:rFonts w:ascii="Lucida Bright" w:hAnsi="Lucida Bright" w:cs="Times New Roman"/>
        </w:rPr>
      </w:pPr>
      <w:r w:rsidRPr="00293FE3">
        <w:rPr>
          <w:rFonts w:ascii="Lucida Bright" w:hAnsi="Lucida Bright" w:cs="Times New Roman"/>
        </w:rPr>
        <w:t xml:space="preserve">     Mourir pour la cause des opprimés, tel est le sens de l’engagement de </w:t>
      </w:r>
      <w:proofErr w:type="spellStart"/>
      <w:r w:rsidRPr="00293FE3">
        <w:rPr>
          <w:rFonts w:ascii="Lucida Bright" w:hAnsi="Lucida Bright" w:cs="Times New Roman"/>
        </w:rPr>
        <w:t>Khaïr-Eddine</w:t>
      </w:r>
      <w:proofErr w:type="spellEnd"/>
      <w:r w:rsidRPr="00293FE3">
        <w:rPr>
          <w:rFonts w:ascii="Lucida Bright" w:hAnsi="Lucida Bright" w:cs="Times New Roman"/>
        </w:rPr>
        <w:t xml:space="preserve">. Pour lui, il n’y a aucune différence à établir entre la personne et sa parole. A dire </w:t>
      </w:r>
      <w:proofErr w:type="gramStart"/>
      <w:r w:rsidRPr="00293FE3">
        <w:rPr>
          <w:rFonts w:ascii="Lucida Bright" w:hAnsi="Lucida Bright" w:cs="Times New Roman"/>
        </w:rPr>
        <w:t>autrement,  dénoncer</w:t>
      </w:r>
      <w:proofErr w:type="gramEnd"/>
      <w:r w:rsidRPr="00293FE3">
        <w:rPr>
          <w:rFonts w:ascii="Lucida Bright" w:hAnsi="Lucida Bright" w:cs="Times New Roman"/>
        </w:rPr>
        <w:t xml:space="preserve"> l’injustice sans la combattre est synonyme de l’hypocrisie. Voilà pourquoi il exige de lui-même de n’être jamais en divorce avec ses mots. En ce sens, il est en parfaite communion avec Simone de </w:t>
      </w:r>
      <w:proofErr w:type="spellStart"/>
      <w:r w:rsidRPr="00293FE3">
        <w:rPr>
          <w:rFonts w:ascii="Lucida Bright" w:hAnsi="Lucida Bright" w:cs="Times New Roman"/>
        </w:rPr>
        <w:t>Beauvoire</w:t>
      </w:r>
      <w:proofErr w:type="spellEnd"/>
      <w:r w:rsidRPr="00293FE3">
        <w:rPr>
          <w:rFonts w:ascii="Lucida Bright" w:hAnsi="Lucida Bright" w:cs="Times New Roman"/>
        </w:rPr>
        <w:t xml:space="preserve"> qui affirme que « </w:t>
      </w:r>
      <w:r w:rsidRPr="00293FE3">
        <w:rPr>
          <w:rFonts w:ascii="Lucida Bright" w:hAnsi="Lucida Bright" w:cs="Times New Roman"/>
          <w:i/>
        </w:rPr>
        <w:t>L'engagement, somme toute, n'est pas autre chose que la présence totale de l'écrivain à l'écriture</w:t>
      </w:r>
      <w:r w:rsidRPr="00293FE3">
        <w:rPr>
          <w:rFonts w:ascii="Lucida Bright" w:hAnsi="Lucida Bright" w:cs="Times New Roman"/>
        </w:rPr>
        <w:t>. »</w:t>
      </w:r>
      <w:r w:rsidRPr="00293FE3">
        <w:rPr>
          <w:rStyle w:val="Appelnotedebasdep"/>
          <w:rFonts w:ascii="Lucida Bright" w:eastAsiaTheme="majorEastAsia" w:hAnsi="Lucida Bright" w:cs="Times New Roman"/>
        </w:rPr>
        <w:footnoteReference w:id="13"/>
      </w:r>
    </w:p>
    <w:p w14:paraId="54865FDB" w14:textId="77777777" w:rsidR="00293FE3" w:rsidRPr="00293FE3" w:rsidRDefault="00293FE3" w:rsidP="00293FE3">
      <w:pPr>
        <w:spacing w:before="240" w:after="240" w:line="276" w:lineRule="auto"/>
        <w:jc w:val="both"/>
        <w:rPr>
          <w:rFonts w:ascii="Lucida Bright" w:hAnsi="Lucida Bright" w:cs="Times New Roman"/>
          <w:shd w:val="clear" w:color="auto" w:fill="FFFFFF"/>
        </w:rPr>
      </w:pPr>
      <w:r w:rsidRPr="00293FE3">
        <w:rPr>
          <w:rFonts w:ascii="Lucida Bright" w:hAnsi="Lucida Bright" w:cs="Times New Roman"/>
        </w:rPr>
        <w:t xml:space="preserve">     Il en est ainsi pour </w:t>
      </w:r>
      <w:proofErr w:type="spellStart"/>
      <w:r w:rsidRPr="00293FE3">
        <w:rPr>
          <w:rFonts w:ascii="Lucida Bright" w:hAnsi="Lucida Bright" w:cs="Times New Roman"/>
        </w:rPr>
        <w:t>Agoun’chich</w:t>
      </w:r>
      <w:proofErr w:type="spellEnd"/>
      <w:r w:rsidRPr="00293FE3">
        <w:rPr>
          <w:rFonts w:ascii="Lucida Bright" w:hAnsi="Lucida Bright" w:cs="Times New Roman"/>
        </w:rPr>
        <w:t xml:space="preserve"> qui s’insurge contre ce qu’il voit comme injustice : contre tant les assassins de sa sœur que contre les colons. Pour Zohra </w:t>
      </w:r>
      <w:proofErr w:type="spellStart"/>
      <w:r w:rsidRPr="00293FE3">
        <w:rPr>
          <w:rFonts w:ascii="Lucida Bright" w:hAnsi="Lucida Bright" w:cs="Times New Roman"/>
        </w:rPr>
        <w:t>Mezgueldi</w:t>
      </w:r>
      <w:proofErr w:type="spellEnd"/>
      <w:r w:rsidRPr="00293FE3">
        <w:rPr>
          <w:rFonts w:ascii="Lucida Bright" w:hAnsi="Lucida Bright" w:cs="Times New Roman"/>
        </w:rPr>
        <w:t xml:space="preserve">, </w:t>
      </w:r>
      <w:proofErr w:type="gramStart"/>
      <w:r w:rsidRPr="00293FE3">
        <w:rPr>
          <w:rFonts w:ascii="Lucida Bright" w:hAnsi="Lucida Bright" w:cs="Times New Roman"/>
        </w:rPr>
        <w:t>«</w:t>
      </w:r>
      <w:r w:rsidRPr="00293FE3">
        <w:rPr>
          <w:rStyle w:val="CitationCar"/>
          <w:rFonts w:ascii="Lucida Bright" w:hAnsi="Lucida Bright"/>
          <w:sz w:val="22"/>
          <w:szCs w:val="22"/>
        </w:rPr>
        <w:t xml:space="preserve">  </w:t>
      </w:r>
      <w:proofErr w:type="spellStart"/>
      <w:r w:rsidRPr="00293FE3">
        <w:rPr>
          <w:rStyle w:val="CitationCar"/>
          <w:rFonts w:ascii="Lucida Bright" w:hAnsi="Lucida Bright"/>
          <w:sz w:val="22"/>
          <w:szCs w:val="22"/>
        </w:rPr>
        <w:t>Agoun’chich</w:t>
      </w:r>
      <w:proofErr w:type="spellEnd"/>
      <w:proofErr w:type="gramEnd"/>
      <w:r w:rsidRPr="00293FE3">
        <w:rPr>
          <w:rStyle w:val="CitationCar"/>
          <w:rFonts w:ascii="Lucida Bright" w:hAnsi="Lucida Bright"/>
          <w:sz w:val="22"/>
          <w:szCs w:val="22"/>
        </w:rPr>
        <w:t xml:space="preserve"> rejoint seulement Alexandre et Mandela mais représente d’abord et essentiellement la figure épique et la figure d’exception qui habite la mémoire, suscite le récit déclenche l’imaginaire et domine l’œuvre »</w:t>
      </w:r>
      <w:r w:rsidRPr="00293FE3">
        <w:rPr>
          <w:rStyle w:val="Appelnotedebasdep"/>
          <w:rFonts w:ascii="Lucida Bright" w:hAnsi="Lucida Bright" w:cs="Times New Roman"/>
        </w:rPr>
        <w:footnoteReference w:id="14"/>
      </w:r>
    </w:p>
    <w:p w14:paraId="42182B67" w14:textId="77777777" w:rsidR="00293FE3" w:rsidRPr="00293FE3" w:rsidRDefault="00293FE3" w:rsidP="00293FE3">
      <w:pPr>
        <w:spacing w:before="240" w:after="240" w:line="276" w:lineRule="auto"/>
        <w:jc w:val="both"/>
        <w:rPr>
          <w:rFonts w:ascii="Lucida Bright" w:hAnsi="Lucida Bright" w:cs="Times New Roman"/>
        </w:rPr>
      </w:pPr>
      <w:r w:rsidRPr="00293FE3">
        <w:rPr>
          <w:rFonts w:ascii="Lucida Bright" w:hAnsi="Lucida Bright" w:cs="Times New Roman"/>
        </w:rPr>
        <w:t xml:space="preserve">    L’engagement est une affaire d’éthique. C’est une conscience de nature morale est un devoir de conscientiser le peuple face aux scandales qui fauchent les vies humaines et engendrent des troubles psychiques.    Pour </w:t>
      </w:r>
      <w:proofErr w:type="spellStart"/>
      <w:r w:rsidRPr="00293FE3">
        <w:rPr>
          <w:rFonts w:ascii="Lucida Bright" w:hAnsi="Lucida Bright" w:cs="Times New Roman"/>
        </w:rPr>
        <w:t>Khaïr-Eddine</w:t>
      </w:r>
      <w:proofErr w:type="spellEnd"/>
      <w:r w:rsidRPr="00293FE3">
        <w:rPr>
          <w:rFonts w:ascii="Lucida Bright" w:hAnsi="Lucida Bright" w:cs="Times New Roman"/>
        </w:rPr>
        <w:t xml:space="preserve"> le capitalisme et colonialisme constituent deux aspects d’une même réalité : l’exploitation économique qui ne disparaît que par l’indépendance politique et idéologique. Pour lui, la victoire est au bout de la « conscientisation » et de l’organisation des masses travailleuses des villes et des campagnes et aussi de l’unité des peuples colonisés. Cette tendance à conscientiser les ouvriers constitue aussi la pierre angulaire de la pensée de Marx. Comme le montre Ferreira, Marx tente toujours de conscientiser les prolétaires par le truchement des questions sensibles qui éveillent chez eux le sentiment de révolte :</w:t>
      </w:r>
    </w:p>
    <w:p w14:paraId="3445D5E7" w14:textId="77777777" w:rsidR="00293FE3" w:rsidRPr="00293FE3" w:rsidRDefault="00293FE3" w:rsidP="00293FE3">
      <w:pPr>
        <w:spacing w:before="240" w:after="240" w:line="276" w:lineRule="auto"/>
        <w:ind w:right="567"/>
        <w:jc w:val="both"/>
        <w:rPr>
          <w:rFonts w:ascii="Lucida Bright" w:hAnsi="Lucida Bright" w:cs="Times New Roman"/>
          <w:sz w:val="22"/>
          <w:szCs w:val="22"/>
        </w:rPr>
      </w:pPr>
      <w:proofErr w:type="gramStart"/>
      <w:r w:rsidRPr="00293FE3">
        <w:rPr>
          <w:rFonts w:ascii="Lucida Bright" w:hAnsi="Lucida Bright" w:cs="Times New Roman"/>
          <w:sz w:val="22"/>
          <w:szCs w:val="22"/>
        </w:rPr>
        <w:t>«</w:t>
      </w:r>
      <w:r w:rsidRPr="00293FE3">
        <w:rPr>
          <w:rStyle w:val="CitationCar"/>
          <w:rFonts w:ascii="Lucida Bright" w:hAnsi="Lucida Bright"/>
          <w:sz w:val="22"/>
          <w:szCs w:val="22"/>
        </w:rPr>
        <w:t>Il</w:t>
      </w:r>
      <w:proofErr w:type="gramEnd"/>
      <w:r w:rsidRPr="00293FE3">
        <w:rPr>
          <w:rStyle w:val="CitationCar"/>
          <w:rFonts w:ascii="Lucida Bright" w:hAnsi="Lucida Bright"/>
          <w:sz w:val="22"/>
          <w:szCs w:val="22"/>
        </w:rPr>
        <w:t xml:space="preserve"> (Marx) a une intention claire : faire penser le lecteur et l’amener à se questionner sur sa propre condition et son ignorance à cet égard. Il incite l’ouvrier à faire des comparaisons et à établir des liens : entre sa situation </w:t>
      </w:r>
      <w:r w:rsidRPr="00293FE3">
        <w:rPr>
          <w:rStyle w:val="CitationCar"/>
          <w:rFonts w:ascii="Lucida Bright" w:hAnsi="Lucida Bright"/>
          <w:sz w:val="22"/>
          <w:szCs w:val="22"/>
        </w:rPr>
        <w:lastRenderedPageBreak/>
        <w:t>individuelle et celle de ses camarades/collègues de travail, entre sa situation d’ouvrier et celle du patron…</w:t>
      </w:r>
      <w:r w:rsidRPr="00293FE3">
        <w:rPr>
          <w:rFonts w:ascii="Lucida Bright" w:hAnsi="Lucida Bright" w:cs="Times New Roman"/>
          <w:sz w:val="22"/>
          <w:szCs w:val="22"/>
        </w:rPr>
        <w:t> »</w:t>
      </w:r>
      <w:r w:rsidRPr="00293FE3">
        <w:rPr>
          <w:rStyle w:val="Appelnotedebasdep"/>
          <w:rFonts w:ascii="Lucida Bright" w:hAnsi="Lucida Bright" w:cs="Times New Roman"/>
          <w:sz w:val="22"/>
          <w:szCs w:val="22"/>
        </w:rPr>
        <w:footnoteReference w:id="15"/>
      </w:r>
    </w:p>
    <w:p w14:paraId="762BBD55" w14:textId="77777777" w:rsidR="00293FE3" w:rsidRPr="00293FE3" w:rsidRDefault="00293FE3" w:rsidP="00293FE3">
      <w:pPr>
        <w:spacing w:before="240" w:after="240" w:line="276" w:lineRule="auto"/>
        <w:jc w:val="both"/>
        <w:rPr>
          <w:rFonts w:ascii="Lucida Bright" w:hAnsi="Lucida Bright" w:cs="Times New Roman"/>
        </w:rPr>
      </w:pPr>
      <w:r w:rsidRPr="00293FE3">
        <w:rPr>
          <w:rFonts w:ascii="Lucida Bright" w:hAnsi="Lucida Bright" w:cs="Times New Roman"/>
        </w:rPr>
        <w:t xml:space="preserve">    Les romans de </w:t>
      </w:r>
      <w:proofErr w:type="spellStart"/>
      <w:r w:rsidRPr="00293FE3">
        <w:rPr>
          <w:rFonts w:ascii="Lucida Bright" w:hAnsi="Lucida Bright" w:cs="Times New Roman"/>
        </w:rPr>
        <w:t>Khaïr-Eddine</w:t>
      </w:r>
      <w:proofErr w:type="spellEnd"/>
      <w:r w:rsidRPr="00293FE3">
        <w:rPr>
          <w:rFonts w:ascii="Lucida Bright" w:hAnsi="Lucida Bright" w:cs="Times New Roman"/>
        </w:rPr>
        <w:t xml:space="preserve"> ont en commun la revendication des droits des opprimés. C’est ainsi que l'auteur excède la seule dénonciation du pouvoir en intégrant </w:t>
      </w:r>
      <w:proofErr w:type="gramStart"/>
      <w:r w:rsidRPr="00293FE3">
        <w:rPr>
          <w:rFonts w:ascii="Lucida Bright" w:hAnsi="Lucida Bright" w:cs="Times New Roman"/>
        </w:rPr>
        <w:t>aussi  les</w:t>
      </w:r>
      <w:proofErr w:type="gramEnd"/>
      <w:r w:rsidRPr="00293FE3">
        <w:rPr>
          <w:rFonts w:ascii="Lucida Bright" w:hAnsi="Lucida Bright" w:cs="Times New Roman"/>
        </w:rPr>
        <w:t xml:space="preserve"> désenchantements que sont la captivité et la misère dont souffre le peuple. Les œuvres comportent des affinités aux niveaux de leurs contenus, politiquement parlant. C’est dans ce contexte qu’il serait faux d’affirmer que les œuvres de </w:t>
      </w:r>
      <w:proofErr w:type="spellStart"/>
      <w:r w:rsidRPr="00293FE3">
        <w:rPr>
          <w:rFonts w:ascii="Lucida Bright" w:hAnsi="Lucida Bright" w:cs="Times New Roman"/>
        </w:rPr>
        <w:t>Khaïr-Eddine</w:t>
      </w:r>
      <w:proofErr w:type="spellEnd"/>
      <w:r w:rsidRPr="00293FE3">
        <w:rPr>
          <w:rFonts w:ascii="Lucida Bright" w:hAnsi="Lucida Bright" w:cs="Times New Roman"/>
        </w:rPr>
        <w:t xml:space="preserve"> se réduisent au projet de persuader le lecteur. Il s’agit plutôt de l’inciter à l’action en s’assimilant aux personnages et en louant l’héroïsme des opposants aux colonisateurs capitalistes. Le lecteur se trouve contraint à se ranger du </w:t>
      </w:r>
      <w:proofErr w:type="spellStart"/>
      <w:r w:rsidRPr="00293FE3">
        <w:rPr>
          <w:rFonts w:ascii="Lucida Bright" w:hAnsi="Lucida Bright" w:cs="Times New Roman"/>
        </w:rPr>
        <w:t>coté</w:t>
      </w:r>
      <w:proofErr w:type="spellEnd"/>
      <w:r w:rsidRPr="00293FE3">
        <w:rPr>
          <w:rFonts w:ascii="Lucida Bright" w:hAnsi="Lucida Bright" w:cs="Times New Roman"/>
        </w:rPr>
        <w:t xml:space="preserve"> des personnages positifs du </w:t>
      </w:r>
      <w:proofErr w:type="gramStart"/>
      <w:r w:rsidRPr="00293FE3">
        <w:rPr>
          <w:rFonts w:ascii="Lucida Bright" w:hAnsi="Lucida Bright" w:cs="Times New Roman"/>
        </w:rPr>
        <w:t>peuple  qui</w:t>
      </w:r>
      <w:proofErr w:type="gramEnd"/>
      <w:r w:rsidRPr="00293FE3">
        <w:rPr>
          <w:rFonts w:ascii="Lucida Bright" w:hAnsi="Lucida Bright" w:cs="Times New Roman"/>
        </w:rPr>
        <w:t xml:space="preserve"> s’opposent aux personnages négatifs du pouvoir.</w:t>
      </w:r>
    </w:p>
    <w:p w14:paraId="070B4B7C" w14:textId="77777777" w:rsidR="00293FE3" w:rsidRPr="00293FE3" w:rsidRDefault="00293FE3" w:rsidP="00293FE3">
      <w:pPr>
        <w:spacing w:before="240" w:after="240" w:line="276" w:lineRule="auto"/>
        <w:jc w:val="both"/>
        <w:rPr>
          <w:rFonts w:ascii="Lucida Bright" w:hAnsi="Lucida Bright" w:cs="Times New Roman"/>
        </w:rPr>
      </w:pPr>
      <w:r w:rsidRPr="00293FE3">
        <w:rPr>
          <w:rFonts w:ascii="Lucida Bright" w:hAnsi="Lucida Bright" w:cs="Times New Roman"/>
        </w:rPr>
        <w:t xml:space="preserve">    Si nous énonçons que Khair-</w:t>
      </w:r>
      <w:proofErr w:type="gramStart"/>
      <w:r w:rsidRPr="00293FE3">
        <w:rPr>
          <w:rFonts w:ascii="Lucida Bright" w:hAnsi="Lucida Bright" w:cs="Times New Roman"/>
        </w:rPr>
        <w:t>Eddine  s’inscrit</w:t>
      </w:r>
      <w:proofErr w:type="gramEnd"/>
      <w:r w:rsidRPr="00293FE3">
        <w:rPr>
          <w:rFonts w:ascii="Lucida Bright" w:hAnsi="Lucida Bright" w:cs="Times New Roman"/>
        </w:rPr>
        <w:t xml:space="preserve"> dans la filiation idéologique de Karl Marx, c’est vu que son discours ne se cotonne guère dans une méditation passive du monde. Le militantisme tel qu’il se donne à voir dans ses œuvres est loin d’être seulement d’ordre théorique mais il est plutôt lié à la pratique des masses populaires. A dire autrement, il n’est pas question d’un rêve d’une société idéale mais plutôt de la proposition d’un projet de combat dans la réalité : </w:t>
      </w:r>
      <w:proofErr w:type="spellStart"/>
      <w:r w:rsidRPr="00293FE3">
        <w:rPr>
          <w:rFonts w:ascii="Lucida Bright" w:hAnsi="Lucida Bright" w:cs="Times New Roman"/>
        </w:rPr>
        <w:t>Khaïr-Eddine</w:t>
      </w:r>
      <w:proofErr w:type="spellEnd"/>
      <w:r w:rsidRPr="00293FE3">
        <w:rPr>
          <w:rFonts w:ascii="Lucida Bright" w:hAnsi="Lucida Bright" w:cs="Times New Roman"/>
        </w:rPr>
        <w:t xml:space="preserve"> tente de prospecter l'avenir de son pays.</w:t>
      </w:r>
    </w:p>
    <w:p w14:paraId="575B9336" w14:textId="77777777" w:rsidR="00293FE3" w:rsidRPr="00293FE3" w:rsidRDefault="00293FE3" w:rsidP="00293FE3">
      <w:pPr>
        <w:spacing w:before="240" w:after="240" w:line="276" w:lineRule="auto"/>
        <w:jc w:val="both"/>
        <w:rPr>
          <w:rFonts w:ascii="Lucida Bright" w:hAnsi="Lucida Bright" w:cs="Times New Roman"/>
        </w:rPr>
      </w:pPr>
      <w:r w:rsidRPr="00293FE3">
        <w:rPr>
          <w:rFonts w:ascii="Lucida Bright" w:hAnsi="Lucida Bright" w:cs="Times New Roman"/>
        </w:rPr>
        <w:t xml:space="preserve">3- </w:t>
      </w:r>
      <w:r w:rsidRPr="00293FE3">
        <w:rPr>
          <w:rFonts w:ascii="Lucida Bright" w:hAnsi="Lucida Bright" w:cs="Times New Roman"/>
          <w:b/>
        </w:rPr>
        <w:t xml:space="preserve">le marxisme et l’apologie de la science </w:t>
      </w:r>
    </w:p>
    <w:p w14:paraId="6F2B5D2D" w14:textId="77777777" w:rsidR="00293FE3" w:rsidRPr="00293FE3" w:rsidRDefault="00293FE3" w:rsidP="00293FE3">
      <w:pPr>
        <w:spacing w:before="240" w:after="240" w:line="276" w:lineRule="auto"/>
        <w:jc w:val="both"/>
        <w:rPr>
          <w:rFonts w:ascii="Lucida Bright" w:hAnsi="Lucida Bright" w:cs="Times New Roman"/>
        </w:rPr>
      </w:pPr>
      <w:r w:rsidRPr="00293FE3">
        <w:rPr>
          <w:rFonts w:ascii="Lucida Bright" w:hAnsi="Lucida Bright" w:cs="Times New Roman"/>
        </w:rPr>
        <w:t xml:space="preserve">    L’idéologie marxiste est sans doute une démarche consistant à faire des projections dans le futur. C’est aussi une démarche fondée sur une analyse scientifique des conditions socio-économiques du Monde. Le dessein visé par </w:t>
      </w:r>
      <w:proofErr w:type="spellStart"/>
      <w:r w:rsidRPr="00293FE3">
        <w:rPr>
          <w:rFonts w:ascii="Lucida Bright" w:hAnsi="Lucida Bright" w:cs="Times New Roman"/>
        </w:rPr>
        <w:t>Khaïr-Eddine</w:t>
      </w:r>
      <w:proofErr w:type="spellEnd"/>
      <w:r w:rsidRPr="00293FE3">
        <w:rPr>
          <w:rFonts w:ascii="Lucida Bright" w:hAnsi="Lucida Bright" w:cs="Times New Roman"/>
        </w:rPr>
        <w:t xml:space="preserve"> est de faire montre du reversement de l’ordre social et politique établi.</w:t>
      </w:r>
    </w:p>
    <w:p w14:paraId="6DA26A07" w14:textId="77777777" w:rsidR="00293FE3" w:rsidRPr="00293FE3" w:rsidRDefault="00293FE3" w:rsidP="00293FE3">
      <w:pPr>
        <w:spacing w:before="240" w:after="240" w:line="276" w:lineRule="auto"/>
        <w:jc w:val="both"/>
        <w:rPr>
          <w:rFonts w:ascii="Lucida Bright" w:hAnsi="Lucida Bright"/>
        </w:rPr>
      </w:pPr>
      <w:r w:rsidRPr="00293FE3">
        <w:rPr>
          <w:rFonts w:ascii="Lucida Bright" w:hAnsi="Lucida Bright" w:cs="Times New Roman"/>
        </w:rPr>
        <w:t xml:space="preserve">     Cette idéologie fait de l’homme le moteur de toute révolution espérée : une telle conception centrée sur l’homme comme responsable de son sort pose comme condition et présuppose par conséquence le recul de l’idée que Dieu intervient dans les affaires humaines. Dans le texte ci-après, Raïs exprime clairement son projet de renverser les dieux qui sont à l’origine des malheurs dans lesquels patauge la société</w:t>
      </w:r>
      <w:r w:rsidRPr="00293FE3">
        <w:rPr>
          <w:rFonts w:ascii="Lucida Bright" w:hAnsi="Lucida Bright"/>
        </w:rPr>
        <w:t> :</w:t>
      </w:r>
    </w:p>
    <w:p w14:paraId="0ACA70ED" w14:textId="77777777" w:rsidR="00293FE3" w:rsidRPr="00293FE3" w:rsidRDefault="00293FE3" w:rsidP="00293FE3">
      <w:pPr>
        <w:spacing w:before="240" w:after="240" w:line="276" w:lineRule="auto"/>
        <w:ind w:right="567"/>
        <w:jc w:val="center"/>
        <w:rPr>
          <w:rStyle w:val="CitationCar"/>
          <w:rFonts w:ascii="Lucida Bright" w:hAnsi="Lucida Bright"/>
          <w:sz w:val="22"/>
          <w:szCs w:val="22"/>
        </w:rPr>
      </w:pPr>
      <w:r w:rsidRPr="00293FE3">
        <w:rPr>
          <w:rStyle w:val="CitationCar"/>
          <w:rFonts w:ascii="Lucida Bright" w:hAnsi="Lucida Bright"/>
          <w:sz w:val="22"/>
          <w:szCs w:val="22"/>
        </w:rPr>
        <w:t>«  Chez nous point d’esclaves. Nous sommes nos propres dieux »</w:t>
      </w:r>
      <w:r w:rsidRPr="00293FE3">
        <w:rPr>
          <w:rStyle w:val="Appelnotedebasdep"/>
          <w:rFonts w:ascii="Lucida Bright" w:hAnsi="Lucida Bright"/>
        </w:rPr>
        <w:footnoteReference w:id="16"/>
      </w:r>
    </w:p>
    <w:p w14:paraId="135AFA9C" w14:textId="77777777" w:rsidR="00293FE3" w:rsidRPr="00293FE3" w:rsidRDefault="00293FE3" w:rsidP="00293FE3">
      <w:pPr>
        <w:spacing w:before="240" w:after="240" w:line="276" w:lineRule="auto"/>
        <w:jc w:val="both"/>
        <w:rPr>
          <w:rFonts w:ascii="Lucida Bright" w:hAnsi="Lucida Bright" w:cs="Times New Roman"/>
        </w:rPr>
      </w:pPr>
      <w:r w:rsidRPr="00293FE3">
        <w:rPr>
          <w:rFonts w:ascii="Lucida Bright" w:hAnsi="Lucida Bright" w:cs="Times New Roman"/>
        </w:rPr>
        <w:lastRenderedPageBreak/>
        <w:t xml:space="preserve">     Le discours de Raïs a pour finalité la destruction de toute divinité. Les lois régissant les relations entre les hommes et les dieux demandent à être transgressées si bien que se profile l’image </w:t>
      </w:r>
      <w:proofErr w:type="gramStart"/>
      <w:r w:rsidRPr="00293FE3">
        <w:rPr>
          <w:rFonts w:ascii="Lucida Bright" w:hAnsi="Lucida Bright" w:cs="Times New Roman"/>
        </w:rPr>
        <w:t>de  ‘</w:t>
      </w:r>
      <w:proofErr w:type="gramEnd"/>
      <w:r w:rsidRPr="00293FE3">
        <w:rPr>
          <w:rFonts w:ascii="Lucida Bright" w:hAnsi="Lucida Bright" w:cs="Times New Roman"/>
        </w:rPr>
        <w:t>’ l’homme-dieu ‘’ ayant pour visée de mener toute une guerre contre les divinités.  Les propos du Raïs trouve leur écho dans l’attitude d’</w:t>
      </w:r>
      <w:proofErr w:type="spellStart"/>
      <w:r w:rsidRPr="00293FE3">
        <w:rPr>
          <w:rFonts w:ascii="Lucida Bright" w:hAnsi="Lucida Bright" w:cs="Times New Roman"/>
        </w:rPr>
        <w:t>Agoun’chich</w:t>
      </w:r>
      <w:proofErr w:type="spellEnd"/>
      <w:r w:rsidRPr="00293FE3">
        <w:rPr>
          <w:rFonts w:ascii="Lucida Bright" w:hAnsi="Lucida Bright" w:cs="Times New Roman"/>
        </w:rPr>
        <w:t xml:space="preserve"> qui fait de la guerre </w:t>
      </w:r>
      <w:proofErr w:type="spellStart"/>
      <w:r w:rsidRPr="00293FE3">
        <w:rPr>
          <w:rFonts w:ascii="Lucida Bright" w:hAnsi="Lucida Bright" w:cs="Times New Roman"/>
          <w:i/>
        </w:rPr>
        <w:t>l’ultima</w:t>
      </w:r>
      <w:proofErr w:type="spellEnd"/>
      <w:r w:rsidRPr="00293FE3">
        <w:rPr>
          <w:rFonts w:ascii="Lucida Bright" w:hAnsi="Lucida Bright" w:cs="Times New Roman"/>
          <w:i/>
        </w:rPr>
        <w:t xml:space="preserve"> ratio</w:t>
      </w:r>
      <w:r w:rsidRPr="00293FE3">
        <w:rPr>
          <w:rFonts w:ascii="Lucida Bright" w:hAnsi="Lucida Bright" w:cs="Times New Roman"/>
        </w:rPr>
        <w:t xml:space="preserve"> de son existence.</w:t>
      </w:r>
    </w:p>
    <w:p w14:paraId="244CE33A" w14:textId="77777777" w:rsidR="00293FE3" w:rsidRPr="00293FE3" w:rsidRDefault="00293FE3" w:rsidP="00293FE3">
      <w:pPr>
        <w:spacing w:before="240" w:after="240" w:line="276" w:lineRule="auto"/>
        <w:ind w:right="567"/>
        <w:jc w:val="both"/>
        <w:rPr>
          <w:rStyle w:val="CitationCar"/>
          <w:rFonts w:ascii="Lucida Bright" w:hAnsi="Lucida Bright"/>
          <w:sz w:val="22"/>
          <w:szCs w:val="22"/>
        </w:rPr>
      </w:pPr>
      <w:r w:rsidRPr="00293FE3">
        <w:rPr>
          <w:rFonts w:ascii="Lucida Bright" w:hAnsi="Lucida Bright" w:cs="Times New Roman"/>
        </w:rPr>
        <w:t xml:space="preserve">   Bien avant </w:t>
      </w:r>
      <w:proofErr w:type="spellStart"/>
      <w:r w:rsidRPr="00293FE3">
        <w:rPr>
          <w:rFonts w:ascii="Lucida Bright" w:hAnsi="Lucida Bright" w:cs="Times New Roman"/>
        </w:rPr>
        <w:t>Khaïr-Eddine</w:t>
      </w:r>
      <w:proofErr w:type="spellEnd"/>
      <w:r w:rsidRPr="00293FE3">
        <w:rPr>
          <w:rFonts w:ascii="Lucida Bright" w:hAnsi="Lucida Bright" w:cs="Times New Roman"/>
        </w:rPr>
        <w:t>, Nietzsche a proclamé la mort de Dieu et l’avènement du surhomme. Et ce philosophe de dire par la bouche de Zarathoustra</w:t>
      </w:r>
      <w:r w:rsidRPr="00293FE3">
        <w:rPr>
          <w:rFonts w:ascii="Lucida Bright" w:hAnsi="Lucida Bright"/>
        </w:rPr>
        <w:t xml:space="preserve"> : </w:t>
      </w:r>
      <w:r w:rsidRPr="00293FE3">
        <w:rPr>
          <w:rStyle w:val="CitationCar"/>
          <w:rFonts w:ascii="Lucida Bright" w:hAnsi="Lucida Bright"/>
          <w:sz w:val="22"/>
          <w:szCs w:val="22"/>
        </w:rPr>
        <w:t>« Dieu est mort ! Hommes supérieurs, ce Dieu était votre pire danger. C'est depuis qu'il gît au sépulcre que vous êtes ressuscités. C'est maintenant enfin que va luire le grand Midi, que l'Homme supérieur va être- le maître. »</w:t>
      </w:r>
      <w:r w:rsidRPr="00293FE3">
        <w:rPr>
          <w:rStyle w:val="Appelnotedebasdep"/>
          <w:rFonts w:ascii="Lucida Bright" w:hAnsi="Lucida Bright" w:cs="Times New Roman"/>
          <w:i/>
          <w:iCs/>
          <w:sz w:val="22"/>
          <w:szCs w:val="22"/>
          <w:lang w:eastAsia="fr-FR"/>
        </w:rPr>
        <w:footnoteReference w:id="17"/>
      </w:r>
    </w:p>
    <w:p w14:paraId="34B5F685" w14:textId="77777777" w:rsidR="00293FE3" w:rsidRPr="00293FE3" w:rsidRDefault="00293FE3" w:rsidP="00293FE3">
      <w:pPr>
        <w:spacing w:before="240" w:after="240" w:line="276" w:lineRule="auto"/>
        <w:jc w:val="both"/>
        <w:rPr>
          <w:rFonts w:ascii="Lucida Bright" w:hAnsi="Lucida Bright" w:cs="Times New Roman"/>
        </w:rPr>
      </w:pPr>
      <w:r w:rsidRPr="00293FE3">
        <w:rPr>
          <w:rFonts w:ascii="Lucida Bright" w:hAnsi="Lucida Bright" w:cs="Times New Roman"/>
        </w:rPr>
        <w:t xml:space="preserve">    La réplique de Raïs montre l’immensité de la perspective et la grandeur du rêve. C’est dans et par la mort des dieux que le personnage offre les soubassements sur lesquels il faut fonder une nouvelle société. Il a pour tâche de livrer des programmes d’action qui gagnent à être appliqués illico presto. En tuant les dieux, le protagoniste fait de l’action une forme de découverte de Soi et de l’Autre</w:t>
      </w:r>
    </w:p>
    <w:p w14:paraId="43BF2CF9" w14:textId="77777777" w:rsidR="00293FE3" w:rsidRPr="00293FE3" w:rsidRDefault="00293FE3" w:rsidP="00293FE3">
      <w:pPr>
        <w:spacing w:before="240" w:after="240" w:line="276" w:lineRule="auto"/>
        <w:jc w:val="both"/>
        <w:rPr>
          <w:rFonts w:ascii="Lucida Bright" w:hAnsi="Lucida Bright" w:cs="Times New Roman"/>
        </w:rPr>
      </w:pPr>
      <w:r w:rsidRPr="00293FE3">
        <w:rPr>
          <w:rFonts w:ascii="Lucida Bright" w:hAnsi="Lucida Bright" w:cs="Times New Roman"/>
        </w:rPr>
        <w:t xml:space="preserve">    Ce n’est plus de la fatalité que pourrait se laisser analyser la situation des pauvres, comme le montre le commentaire de </w:t>
      </w:r>
      <w:proofErr w:type="spellStart"/>
      <w:r w:rsidRPr="00293FE3">
        <w:rPr>
          <w:rFonts w:ascii="Lucida Bright" w:hAnsi="Lucida Bright" w:cs="Times New Roman"/>
        </w:rPr>
        <w:t>Bouchaïb</w:t>
      </w:r>
      <w:proofErr w:type="spellEnd"/>
      <w:r w:rsidRPr="00293FE3">
        <w:rPr>
          <w:rFonts w:ascii="Lucida Bright" w:hAnsi="Lucida Bright" w:cs="Times New Roman"/>
        </w:rPr>
        <w:t> :</w:t>
      </w:r>
    </w:p>
    <w:p w14:paraId="182D3270" w14:textId="77777777" w:rsidR="00293FE3" w:rsidRPr="00293FE3" w:rsidRDefault="00293FE3" w:rsidP="00293FE3">
      <w:pPr>
        <w:spacing w:before="240" w:after="240" w:line="276" w:lineRule="auto"/>
        <w:jc w:val="both"/>
        <w:rPr>
          <w:rStyle w:val="CitationCar"/>
          <w:rFonts w:ascii="Lucida Bright" w:hAnsi="Lucida Bright"/>
          <w:sz w:val="22"/>
          <w:szCs w:val="22"/>
        </w:rPr>
      </w:pPr>
      <w:r w:rsidRPr="00293FE3">
        <w:rPr>
          <w:rStyle w:val="CitationCar"/>
          <w:rFonts w:ascii="Lucida Bright" w:hAnsi="Lucida Bright"/>
          <w:sz w:val="22"/>
          <w:szCs w:val="22"/>
        </w:rPr>
        <w:t>« Mais un misérable est d’abord un ignorant patenté ; on ne peut rien lui faire admettre et, le plus souvent, il impute sa misérable condition à la fatalité. Ce dont manque ce pays, c’est d’un bon système éducatif pour commencer. Il n’y a même pas d’école dans certains villages. Il n’y a que l’école coranique pour les petits. Seuls les enfants de riches ont droit à une bonne éducation. »</w:t>
      </w:r>
      <w:r w:rsidRPr="00293FE3">
        <w:rPr>
          <w:rStyle w:val="Appelnotedebasdep"/>
          <w:rFonts w:ascii="Lucida Bright" w:hAnsi="Lucida Bright" w:cs="Times New Roman"/>
          <w:i/>
        </w:rPr>
        <w:footnoteReference w:id="18"/>
      </w:r>
    </w:p>
    <w:p w14:paraId="18F4AE55" w14:textId="77777777" w:rsidR="00293FE3" w:rsidRPr="00293FE3" w:rsidRDefault="00293FE3" w:rsidP="00293FE3">
      <w:pPr>
        <w:spacing w:before="240" w:after="240" w:line="276" w:lineRule="auto"/>
        <w:jc w:val="both"/>
        <w:rPr>
          <w:rFonts w:ascii="Lucida Bright" w:hAnsi="Lucida Bright" w:cs="Times New Roman"/>
        </w:rPr>
      </w:pPr>
      <w:r w:rsidRPr="00293FE3">
        <w:rPr>
          <w:rFonts w:ascii="Lucida Bright" w:hAnsi="Lucida Bright" w:cs="Times New Roman"/>
        </w:rPr>
        <w:t xml:space="preserve">     Le commentaire de </w:t>
      </w:r>
      <w:proofErr w:type="spellStart"/>
      <w:r w:rsidRPr="00293FE3">
        <w:rPr>
          <w:rFonts w:ascii="Lucida Bright" w:hAnsi="Lucida Bright" w:cs="Times New Roman"/>
        </w:rPr>
        <w:t>Bouchaïb</w:t>
      </w:r>
      <w:proofErr w:type="spellEnd"/>
      <w:r w:rsidRPr="00293FE3">
        <w:rPr>
          <w:rFonts w:ascii="Lucida Bright" w:hAnsi="Lucida Bright" w:cs="Times New Roman"/>
        </w:rPr>
        <w:t xml:space="preserve"> laisse entendre que les relations entre les personnages avec les autres sont en fonction des données le plus souvent socio-économiques. Cette façon de saisir les sujets montre bel et bien l’influence du marxisme qui remonte à la formation intellectuelle de </w:t>
      </w:r>
      <w:proofErr w:type="spellStart"/>
      <w:r w:rsidRPr="00293FE3">
        <w:rPr>
          <w:rFonts w:ascii="Lucida Bright" w:hAnsi="Lucida Bright" w:cs="Times New Roman"/>
        </w:rPr>
        <w:t>Khaïr-Eddine</w:t>
      </w:r>
      <w:proofErr w:type="spellEnd"/>
      <w:r w:rsidRPr="00293FE3">
        <w:rPr>
          <w:rFonts w:ascii="Lucida Bright" w:hAnsi="Lucida Bright" w:cs="Times New Roman"/>
        </w:rPr>
        <w:t xml:space="preserve"> à l’époque où il faisait partie du groupe de la revue souffles. En renversant les idées préconisées par la philosophie idéaliste allemande, Marx part de l’idée que ce ne sont plus les idées qui déterminent la réalité mais c’est la réalité matérielle qui produit le monde des idées :</w:t>
      </w:r>
    </w:p>
    <w:p w14:paraId="7DD0BCD4" w14:textId="77777777" w:rsidR="00293FE3" w:rsidRPr="00293FE3" w:rsidRDefault="00293FE3" w:rsidP="00293FE3">
      <w:pPr>
        <w:spacing w:before="240" w:after="240" w:line="276" w:lineRule="auto"/>
        <w:ind w:right="567"/>
        <w:jc w:val="center"/>
        <w:rPr>
          <w:rFonts w:ascii="Lucida Bright" w:hAnsi="Lucida Bright" w:cs="Times New Roman"/>
        </w:rPr>
      </w:pPr>
      <w:r w:rsidRPr="00293FE3">
        <w:rPr>
          <w:rFonts w:ascii="Lucida Bright" w:hAnsi="Lucida Bright" w:cs="Times New Roman"/>
        </w:rPr>
        <w:t>« </w:t>
      </w:r>
      <w:r w:rsidRPr="00293FE3">
        <w:rPr>
          <w:rStyle w:val="CitationCar"/>
          <w:rFonts w:ascii="Lucida Bright" w:hAnsi="Lucida Bright"/>
          <w:sz w:val="22"/>
          <w:szCs w:val="22"/>
        </w:rPr>
        <w:t xml:space="preserve">La production des idées, des représentations et de la conscience est d'abord directement et intimement mêlée à l'activité matérielle et au commerce matériel des hommes, elle est le langage de la vie réelle. Les représentations, la </w:t>
      </w:r>
      <w:r w:rsidRPr="00293FE3">
        <w:rPr>
          <w:rStyle w:val="CitationCar"/>
          <w:rFonts w:ascii="Lucida Bright" w:hAnsi="Lucida Bright"/>
          <w:sz w:val="22"/>
          <w:szCs w:val="22"/>
        </w:rPr>
        <w:lastRenderedPageBreak/>
        <w:t>pensée, le commerce intellectuel des hommes apparaissent ici encore comme l'émanation directe de leur comportement matière</w:t>
      </w:r>
      <w:r w:rsidRPr="00293FE3">
        <w:rPr>
          <w:rFonts w:ascii="Lucida Bright" w:hAnsi="Lucida Bright" w:cs="Times New Roman"/>
        </w:rPr>
        <w:t> »</w:t>
      </w:r>
      <w:r w:rsidRPr="00293FE3">
        <w:rPr>
          <w:rStyle w:val="Appelnotedebasdep"/>
          <w:rFonts w:ascii="Lucida Bright" w:hAnsi="Lucida Bright" w:cs="Times New Roman"/>
        </w:rPr>
        <w:footnoteReference w:id="19"/>
      </w:r>
    </w:p>
    <w:p w14:paraId="4BE91BEF" w14:textId="77777777" w:rsidR="00293FE3" w:rsidRPr="00293FE3" w:rsidRDefault="00293FE3" w:rsidP="00293FE3">
      <w:pPr>
        <w:spacing w:before="240" w:after="240" w:line="276" w:lineRule="auto"/>
        <w:jc w:val="both"/>
        <w:rPr>
          <w:rFonts w:ascii="Lucida Bright" w:hAnsi="Lucida Bright" w:cs="Times New Roman"/>
        </w:rPr>
      </w:pPr>
      <w:r w:rsidRPr="00293FE3">
        <w:rPr>
          <w:rFonts w:ascii="Lucida Bright" w:hAnsi="Lucida Bright" w:cs="Times New Roman"/>
        </w:rPr>
        <w:t xml:space="preserve">   Les personnages que nous pouvons qualifier </w:t>
      </w:r>
      <w:proofErr w:type="gramStart"/>
      <w:r w:rsidRPr="00293FE3">
        <w:rPr>
          <w:rFonts w:ascii="Lucida Bright" w:hAnsi="Lucida Bright" w:cs="Times New Roman"/>
        </w:rPr>
        <w:t>du communistes</w:t>
      </w:r>
      <w:proofErr w:type="gramEnd"/>
      <w:r w:rsidRPr="00293FE3">
        <w:rPr>
          <w:rFonts w:ascii="Lucida Bright" w:hAnsi="Lucida Bright" w:cs="Times New Roman"/>
        </w:rPr>
        <w:t xml:space="preserve"> sans réticence aucune, Kahina, L’anarchiste, les étudiants de Casa, </w:t>
      </w:r>
      <w:proofErr w:type="spellStart"/>
      <w:r w:rsidRPr="00293FE3">
        <w:rPr>
          <w:rFonts w:ascii="Lucida Bright" w:hAnsi="Lucida Bright" w:cs="Times New Roman"/>
        </w:rPr>
        <w:t>Bous’fr</w:t>
      </w:r>
      <w:proofErr w:type="spellEnd"/>
      <w:r w:rsidRPr="00293FE3">
        <w:rPr>
          <w:rFonts w:ascii="Lucida Bright" w:hAnsi="Lucida Bright" w:cs="Times New Roman"/>
        </w:rPr>
        <w:t xml:space="preserve">…sont sûrs que leur condition n’est pas une fatalité historique, que leur destin est tributaire d’eux-mêmes et que leur misère est le résultat d’une exploitation économique, culturelle et politique. En d’autres termes, tout passage d’un système politique, économique et social à un autre ne se fait fortuitement. Toute transformation exige de briser les chaines de la classe </w:t>
      </w:r>
      <w:proofErr w:type="gramStart"/>
      <w:r w:rsidRPr="00293FE3">
        <w:rPr>
          <w:rFonts w:ascii="Lucida Bright" w:hAnsi="Lucida Bright" w:cs="Times New Roman"/>
        </w:rPr>
        <w:t>dominante .C’est</w:t>
      </w:r>
      <w:proofErr w:type="gramEnd"/>
      <w:r w:rsidRPr="00293FE3">
        <w:rPr>
          <w:rFonts w:ascii="Lucida Bright" w:hAnsi="Lucida Bright" w:cs="Times New Roman"/>
        </w:rPr>
        <w:t xml:space="preserve"> la classe des opprimés par le système qui constitue la seule force sociale capable de réaliser cette mutation. L’auteur remet la destinée des hommes dans leurs mains. Cela laisse entendre qu’un changement positif est possible si une révolte organisée s’opère ou si la population participe activement dans les affaires politiques.</w:t>
      </w:r>
    </w:p>
    <w:p w14:paraId="48E170AC" w14:textId="77777777" w:rsidR="00293FE3" w:rsidRPr="00293FE3" w:rsidRDefault="00293FE3" w:rsidP="00293FE3">
      <w:pPr>
        <w:spacing w:before="240" w:after="240" w:line="276" w:lineRule="auto"/>
        <w:jc w:val="both"/>
        <w:rPr>
          <w:rFonts w:ascii="Lucida Bright" w:hAnsi="Lucida Bright" w:cs="Times New Roman"/>
        </w:rPr>
      </w:pPr>
      <w:r w:rsidRPr="00293FE3">
        <w:rPr>
          <w:rFonts w:ascii="Lucida Bright" w:hAnsi="Lucida Bright" w:cs="Times New Roman"/>
        </w:rPr>
        <w:t xml:space="preserve">      L’esprit scientifique faisant partie prenante de l’idéologie marxiste est à définir comme un système, un programme mené par un groupe social dominé en vue d’atteindre un idéal collectif : égalité et liberté. De plus, toute idéologie progressiste se fonde sur la foi en la science. Dans la typologie des personnages de </w:t>
      </w:r>
      <w:proofErr w:type="spellStart"/>
      <w:r w:rsidRPr="00293FE3">
        <w:rPr>
          <w:rFonts w:ascii="Lucida Bright" w:hAnsi="Lucida Bright" w:cs="Times New Roman"/>
        </w:rPr>
        <w:t>Khaïr-Eddine</w:t>
      </w:r>
      <w:proofErr w:type="spellEnd"/>
      <w:r w:rsidRPr="00293FE3">
        <w:rPr>
          <w:rFonts w:ascii="Lucida Bright" w:hAnsi="Lucida Bright" w:cs="Times New Roman"/>
        </w:rPr>
        <w:t xml:space="preserve">, c’est nettement </w:t>
      </w:r>
      <w:proofErr w:type="spellStart"/>
      <w:r w:rsidRPr="00293FE3">
        <w:rPr>
          <w:rFonts w:ascii="Lucida Bright" w:hAnsi="Lucida Bright" w:cs="Times New Roman"/>
        </w:rPr>
        <w:t>Bouchaïb</w:t>
      </w:r>
      <w:proofErr w:type="spellEnd"/>
      <w:r w:rsidRPr="00293FE3">
        <w:rPr>
          <w:rFonts w:ascii="Lucida Bright" w:hAnsi="Lucida Bright" w:cs="Times New Roman"/>
        </w:rPr>
        <w:t xml:space="preserve"> qui préconise cette idéologie dont l’objectif est d’interpréter la réalité par le truchement de la science. Il est question d’une approche rationnelle face à tous les phénomènes de la vie. C’est cette vision qu’adopte </w:t>
      </w:r>
      <w:proofErr w:type="spellStart"/>
      <w:r w:rsidRPr="00293FE3">
        <w:rPr>
          <w:rFonts w:ascii="Lucida Bright" w:hAnsi="Lucida Bright" w:cs="Times New Roman"/>
        </w:rPr>
        <w:t>Bouchaïb</w:t>
      </w:r>
      <w:proofErr w:type="spellEnd"/>
      <w:r w:rsidRPr="00293FE3">
        <w:rPr>
          <w:rFonts w:ascii="Lucida Bright" w:hAnsi="Lucida Bright" w:cs="Times New Roman"/>
        </w:rPr>
        <w:t xml:space="preserve"> face au tremblement de terre d’Agadir </w:t>
      </w:r>
    </w:p>
    <w:p w14:paraId="0BAC4FF4" w14:textId="77777777" w:rsidR="00293FE3" w:rsidRPr="00293FE3" w:rsidRDefault="00293FE3" w:rsidP="00293FE3">
      <w:pPr>
        <w:spacing w:before="240" w:after="240" w:line="276" w:lineRule="auto"/>
        <w:ind w:right="567"/>
        <w:jc w:val="both"/>
        <w:rPr>
          <w:rFonts w:ascii="Lucida Bright" w:hAnsi="Lucida Bright" w:cs="Times New Roman"/>
          <w:sz w:val="22"/>
          <w:szCs w:val="22"/>
        </w:rPr>
      </w:pPr>
      <w:r w:rsidRPr="00293FE3">
        <w:rPr>
          <w:rStyle w:val="CitationCar"/>
          <w:rFonts w:ascii="Lucida Bright" w:hAnsi="Lucida Bright"/>
          <w:sz w:val="22"/>
          <w:szCs w:val="22"/>
        </w:rPr>
        <w:t>« Le lendemain, on commenta cet événement à la mosquée. On apprit un peu plus tard que la ville d’Agadir avait été complètement détruite... Dans le village même, pas un seul mur n’avait bougé. Mais les gens sortaient d’une frayeur étrange et même les plus endurcis allèrent faire des offrandes aux cheiks locaux.</w:t>
      </w:r>
      <w:r w:rsidRPr="00293FE3">
        <w:rPr>
          <w:rFonts w:ascii="Lucida Bright" w:hAnsi="Lucida Bright" w:cs="Times New Roman"/>
          <w:sz w:val="22"/>
          <w:szCs w:val="22"/>
        </w:rPr>
        <w:t> »</w:t>
      </w:r>
      <w:r w:rsidRPr="00293FE3">
        <w:rPr>
          <w:rStyle w:val="Appelnotedebasdep"/>
          <w:rFonts w:ascii="Lucida Bright" w:hAnsi="Lucida Bright" w:cs="Times New Roman"/>
          <w:i/>
          <w:sz w:val="22"/>
          <w:szCs w:val="22"/>
        </w:rPr>
        <w:footnoteReference w:id="20"/>
      </w:r>
    </w:p>
    <w:p w14:paraId="6C83F278" w14:textId="77777777" w:rsidR="00293FE3" w:rsidRPr="00293FE3" w:rsidRDefault="00293FE3" w:rsidP="00293FE3">
      <w:pPr>
        <w:spacing w:before="240" w:after="240" w:line="276" w:lineRule="auto"/>
        <w:ind w:right="567"/>
        <w:jc w:val="both"/>
        <w:rPr>
          <w:rFonts w:ascii="Lucida Bright" w:hAnsi="Lucida Bright" w:cs="Times New Roman"/>
          <w:sz w:val="22"/>
          <w:szCs w:val="22"/>
        </w:rPr>
      </w:pPr>
      <w:r w:rsidRPr="00293FE3">
        <w:rPr>
          <w:rStyle w:val="CitationCar"/>
          <w:rFonts w:ascii="Lucida Bright" w:hAnsi="Lucida Bright"/>
          <w:sz w:val="22"/>
          <w:szCs w:val="22"/>
        </w:rPr>
        <w:t xml:space="preserve">« En fait, tout le monde pensait la même chose, sauf le vieux </w:t>
      </w:r>
      <w:proofErr w:type="spellStart"/>
      <w:r w:rsidRPr="00293FE3">
        <w:rPr>
          <w:rStyle w:val="CitationCar"/>
          <w:rFonts w:ascii="Lucida Bright" w:hAnsi="Lucida Bright"/>
          <w:sz w:val="22"/>
          <w:szCs w:val="22"/>
        </w:rPr>
        <w:t>Bouchaïb</w:t>
      </w:r>
      <w:proofErr w:type="spellEnd"/>
      <w:r w:rsidRPr="00293FE3">
        <w:rPr>
          <w:rStyle w:val="CitationCar"/>
          <w:rFonts w:ascii="Lucida Bright" w:hAnsi="Lucida Bright"/>
          <w:sz w:val="22"/>
          <w:szCs w:val="22"/>
        </w:rPr>
        <w:t>, qui en savait un bout sur les mécanismes sismologiques et autres phénomènes naturels. Mais il n’intervint pas dans la polémique, sachant qu’il ne pouvait pas convaincre des gens bornés, qui mêlaient souvent religion et superstition, histoire et légendes, etc. »</w:t>
      </w:r>
      <w:r w:rsidRPr="00293FE3">
        <w:rPr>
          <w:rStyle w:val="Appelnotedebasdep"/>
          <w:rFonts w:ascii="Lucida Bright" w:hAnsi="Lucida Bright" w:cs="Times New Roman"/>
          <w:i/>
          <w:sz w:val="22"/>
          <w:szCs w:val="22"/>
        </w:rPr>
        <w:footnoteReference w:id="21"/>
      </w:r>
    </w:p>
    <w:p w14:paraId="1CF9D397" w14:textId="77777777" w:rsidR="00293FE3" w:rsidRPr="00293FE3" w:rsidRDefault="00293FE3" w:rsidP="00293FE3">
      <w:pPr>
        <w:spacing w:before="240" w:after="240" w:line="276" w:lineRule="auto"/>
        <w:jc w:val="both"/>
        <w:rPr>
          <w:rFonts w:ascii="Lucida Bright" w:hAnsi="Lucida Bright" w:cs="Times New Roman"/>
        </w:rPr>
      </w:pPr>
      <w:r w:rsidRPr="00293FE3">
        <w:rPr>
          <w:rFonts w:ascii="Lucida Bright" w:hAnsi="Lucida Bright" w:cs="Times New Roman"/>
        </w:rPr>
        <w:t xml:space="preserve">   </w:t>
      </w:r>
      <w:proofErr w:type="spellStart"/>
      <w:r w:rsidRPr="00293FE3">
        <w:rPr>
          <w:rFonts w:ascii="Lucida Bright" w:hAnsi="Lucida Bright" w:cs="Times New Roman"/>
        </w:rPr>
        <w:t>Bouchaïb</w:t>
      </w:r>
      <w:proofErr w:type="spellEnd"/>
      <w:r w:rsidRPr="00293FE3">
        <w:rPr>
          <w:rFonts w:ascii="Lucida Bright" w:hAnsi="Lucida Bright" w:cs="Times New Roman"/>
        </w:rPr>
        <w:t xml:space="preserve"> est ici un personnage singulier dans le roman en ceci qu’il tient un discours scientifique aussi bien sur les phénomènes naturels que sur les problèmes sociaux de son temps. Dans les deux extraits, le narrateur insiste sur le langage trop scientifique de </w:t>
      </w:r>
      <w:proofErr w:type="spellStart"/>
      <w:r w:rsidRPr="00293FE3">
        <w:rPr>
          <w:rFonts w:ascii="Lucida Bright" w:hAnsi="Lucida Bright" w:cs="Times New Roman"/>
        </w:rPr>
        <w:t>Bouchaïb</w:t>
      </w:r>
      <w:proofErr w:type="spellEnd"/>
      <w:r w:rsidRPr="00293FE3">
        <w:rPr>
          <w:rFonts w:ascii="Lucida Bright" w:hAnsi="Lucida Bright" w:cs="Times New Roman"/>
        </w:rPr>
        <w:t xml:space="preserve"> face à un auditoire qui ne </w:t>
      </w:r>
      <w:r w:rsidRPr="00293FE3">
        <w:rPr>
          <w:rFonts w:ascii="Lucida Bright" w:hAnsi="Lucida Bright" w:cs="Times New Roman"/>
        </w:rPr>
        <w:lastRenderedPageBreak/>
        <w:t xml:space="preserve">partage pas les mêmes connaissances. Le narrateur s’emploie toujours à mettre en exergue l’écart flagrant s’instaurant entre les dires de </w:t>
      </w:r>
      <w:proofErr w:type="spellStart"/>
      <w:r w:rsidRPr="00293FE3">
        <w:rPr>
          <w:rFonts w:ascii="Lucida Bright" w:hAnsi="Lucida Bright" w:cs="Times New Roman"/>
        </w:rPr>
        <w:t>Bouchaïb</w:t>
      </w:r>
      <w:proofErr w:type="spellEnd"/>
      <w:r w:rsidRPr="00293FE3">
        <w:rPr>
          <w:rFonts w:ascii="Lucida Bright" w:hAnsi="Lucida Bright" w:cs="Times New Roman"/>
        </w:rPr>
        <w:t xml:space="preserve"> et ceux de la société. Par cela, se donne à voir nettement la difficulté des autochtones à déchiffrer scientifiquement parlant le sens même de leur existence.</w:t>
      </w:r>
    </w:p>
    <w:p w14:paraId="37371435" w14:textId="77777777" w:rsidR="00293FE3" w:rsidRPr="00293FE3" w:rsidRDefault="00293FE3" w:rsidP="00293FE3">
      <w:pPr>
        <w:spacing w:before="240" w:after="240" w:line="276" w:lineRule="auto"/>
        <w:jc w:val="both"/>
        <w:rPr>
          <w:rFonts w:ascii="Lucida Bright" w:hAnsi="Lucida Bright" w:cs="Times New Roman"/>
        </w:rPr>
      </w:pPr>
      <w:r w:rsidRPr="00293FE3">
        <w:rPr>
          <w:rFonts w:ascii="Lucida Bright" w:hAnsi="Lucida Bright" w:cs="Times New Roman"/>
        </w:rPr>
        <w:t xml:space="preserve">     Il est indubitable que les progrès des sciences exactes ont fortement influencé la réflexion de </w:t>
      </w:r>
      <w:proofErr w:type="spellStart"/>
      <w:r w:rsidRPr="00293FE3">
        <w:rPr>
          <w:rFonts w:ascii="Lucida Bright" w:hAnsi="Lucida Bright" w:cs="Times New Roman"/>
        </w:rPr>
        <w:t>Khaïr-Eddine</w:t>
      </w:r>
      <w:proofErr w:type="spellEnd"/>
      <w:r w:rsidRPr="00293FE3">
        <w:rPr>
          <w:rFonts w:ascii="Lucida Bright" w:hAnsi="Lucida Bright" w:cs="Times New Roman"/>
        </w:rPr>
        <w:t xml:space="preserve">. La présence remarquable des références à la génétique, la physique, la biochimie montre bel et bien ce rapport fécond qu’entretient </w:t>
      </w:r>
      <w:proofErr w:type="spellStart"/>
      <w:r w:rsidRPr="00293FE3">
        <w:rPr>
          <w:rFonts w:ascii="Lucida Bright" w:hAnsi="Lucida Bright" w:cs="Times New Roman"/>
        </w:rPr>
        <w:t>Khaïr-Eddine</w:t>
      </w:r>
      <w:proofErr w:type="spellEnd"/>
      <w:r w:rsidRPr="00293FE3">
        <w:rPr>
          <w:rFonts w:ascii="Lucida Bright" w:hAnsi="Lucida Bright" w:cs="Times New Roman"/>
        </w:rPr>
        <w:t xml:space="preserve"> avec les sciences exactes. Et Abderrahmane </w:t>
      </w:r>
      <w:proofErr w:type="spellStart"/>
      <w:r w:rsidRPr="00293FE3">
        <w:rPr>
          <w:rFonts w:ascii="Lucida Bright" w:hAnsi="Lucida Bright" w:cs="Times New Roman"/>
        </w:rPr>
        <w:t>Ajbour</w:t>
      </w:r>
      <w:proofErr w:type="spellEnd"/>
      <w:r w:rsidRPr="00293FE3">
        <w:rPr>
          <w:rFonts w:ascii="Lucida Bright" w:hAnsi="Lucida Bright" w:cs="Times New Roman"/>
        </w:rPr>
        <w:t xml:space="preserve">, ayant accompagné </w:t>
      </w:r>
      <w:proofErr w:type="spellStart"/>
      <w:r w:rsidRPr="00293FE3">
        <w:rPr>
          <w:rFonts w:ascii="Lucida Bright" w:hAnsi="Lucida Bright" w:cs="Times New Roman"/>
        </w:rPr>
        <w:t>Khaïr-Eddine</w:t>
      </w:r>
      <w:proofErr w:type="spellEnd"/>
      <w:r w:rsidRPr="00293FE3">
        <w:rPr>
          <w:rFonts w:ascii="Lucida Bright" w:hAnsi="Lucida Bright" w:cs="Times New Roman"/>
        </w:rPr>
        <w:t xml:space="preserve"> trois années durant, de dire :</w:t>
      </w:r>
    </w:p>
    <w:p w14:paraId="570F129D" w14:textId="77777777" w:rsidR="00293FE3" w:rsidRPr="00293FE3" w:rsidRDefault="00293FE3" w:rsidP="00293FE3">
      <w:pPr>
        <w:spacing w:before="240" w:after="240" w:line="276" w:lineRule="auto"/>
        <w:ind w:right="567"/>
        <w:jc w:val="both"/>
        <w:rPr>
          <w:rFonts w:ascii="Lucida Bright" w:hAnsi="Lucida Bright"/>
          <w:i/>
          <w:sz w:val="22"/>
          <w:szCs w:val="22"/>
        </w:rPr>
      </w:pPr>
      <w:r w:rsidRPr="00293FE3">
        <w:rPr>
          <w:rStyle w:val="CitationCar"/>
          <w:rFonts w:ascii="Lucida Bright" w:hAnsi="Lucida Bright"/>
          <w:sz w:val="22"/>
          <w:szCs w:val="22"/>
        </w:rPr>
        <w:t xml:space="preserve">Et il (Mohammed </w:t>
      </w:r>
      <w:proofErr w:type="spellStart"/>
      <w:r w:rsidRPr="00293FE3">
        <w:rPr>
          <w:rStyle w:val="CitationCar"/>
          <w:rFonts w:ascii="Lucida Bright" w:hAnsi="Lucida Bright"/>
          <w:sz w:val="22"/>
          <w:szCs w:val="22"/>
        </w:rPr>
        <w:t>Khaïr-Eddine</w:t>
      </w:r>
      <w:proofErr w:type="spellEnd"/>
      <w:r w:rsidRPr="00293FE3">
        <w:rPr>
          <w:rStyle w:val="CitationCar"/>
          <w:rFonts w:ascii="Lucida Bright" w:hAnsi="Lucida Bright"/>
          <w:sz w:val="22"/>
          <w:szCs w:val="22"/>
        </w:rPr>
        <w:t>) avait aussi une passion pour les revues scientifiques. Il aimait lire les articles de la Recherche, de SCIENCE ET Vie, de La Science…Cela se voit dans son écriture qui est truffée des termes appartenant aux différents domaines de la science : de la physique à l’astrophysique à la biochimie… ces mots peuvent paraitre barbares mais pour l’auteur, ils ont été bien pensés et ils ont leur place dans son discours. »</w:t>
      </w:r>
      <w:r w:rsidRPr="00293FE3">
        <w:rPr>
          <w:rStyle w:val="Appelnotedebasdep"/>
          <w:rFonts w:ascii="Lucida Bright" w:hAnsi="Lucida Bright"/>
          <w:i/>
          <w:sz w:val="22"/>
          <w:szCs w:val="22"/>
        </w:rPr>
        <w:footnoteReference w:id="22"/>
      </w:r>
    </w:p>
    <w:p w14:paraId="7849F74F" w14:textId="77777777" w:rsidR="00293FE3" w:rsidRPr="00293FE3" w:rsidRDefault="00293FE3" w:rsidP="00293FE3">
      <w:pPr>
        <w:pStyle w:val="NormalWeb"/>
        <w:shd w:val="clear" w:color="auto" w:fill="FFFFFF"/>
        <w:spacing w:before="240" w:beforeAutospacing="0" w:after="240" w:afterAutospacing="0" w:line="276" w:lineRule="auto"/>
        <w:jc w:val="both"/>
        <w:rPr>
          <w:rFonts w:ascii="Lucida Bright" w:hAnsi="Lucida Bright"/>
        </w:rPr>
      </w:pPr>
      <w:r w:rsidRPr="00293FE3">
        <w:rPr>
          <w:rFonts w:ascii="Lucida Bright" w:hAnsi="Lucida Bright"/>
        </w:rPr>
        <w:t xml:space="preserve">   Effectivement, les mots scientifiques insérés dans les œuvres sont très bien pensés. Prenons la réplique suivante :</w:t>
      </w:r>
    </w:p>
    <w:p w14:paraId="48A18F94" w14:textId="77777777" w:rsidR="00293FE3" w:rsidRPr="00293FE3" w:rsidRDefault="00293FE3" w:rsidP="00293FE3">
      <w:pPr>
        <w:spacing w:before="240" w:after="240" w:line="276" w:lineRule="auto"/>
        <w:ind w:right="567"/>
        <w:jc w:val="both"/>
        <w:rPr>
          <w:rFonts w:ascii="Lucida Bright" w:hAnsi="Lucida Bright"/>
          <w:i/>
          <w:sz w:val="22"/>
          <w:szCs w:val="22"/>
        </w:rPr>
      </w:pPr>
      <w:proofErr w:type="gramStart"/>
      <w:r w:rsidRPr="00293FE3">
        <w:rPr>
          <w:rFonts w:ascii="Lucida Bright" w:hAnsi="Lucida Bright"/>
          <w:i/>
          <w:sz w:val="22"/>
          <w:szCs w:val="22"/>
        </w:rPr>
        <w:t xml:space="preserve">«  </w:t>
      </w:r>
      <w:r w:rsidRPr="00293FE3">
        <w:rPr>
          <w:rStyle w:val="CitationCar"/>
          <w:rFonts w:ascii="Lucida Bright" w:hAnsi="Lucida Bright"/>
          <w:sz w:val="22"/>
          <w:szCs w:val="22"/>
        </w:rPr>
        <w:t>On</w:t>
      </w:r>
      <w:proofErr w:type="gramEnd"/>
      <w:r w:rsidRPr="00293FE3">
        <w:rPr>
          <w:rStyle w:val="CitationCar"/>
          <w:rFonts w:ascii="Lucida Bright" w:hAnsi="Lucida Bright"/>
          <w:sz w:val="22"/>
          <w:szCs w:val="22"/>
        </w:rPr>
        <w:t xml:space="preserve"> dit que l’on provient de l’Amibe. Moi, je dis que je descends du premier noyau, du feu exemplaire d’où souffle encore ce quelque chose qui est dans l’air et dans la matière visible et invisible. A ceux qui ont pour ancêtre l’Amibe, je dis « bravo ! » ; à moi-même, je dis : « Feu sur l’Amibe !</w:t>
      </w:r>
      <w:r w:rsidRPr="00293FE3">
        <w:rPr>
          <w:rFonts w:ascii="Lucida Bright" w:hAnsi="Lucida Bright"/>
          <w:i/>
          <w:sz w:val="22"/>
          <w:szCs w:val="22"/>
        </w:rPr>
        <w:t> » </w:t>
      </w:r>
      <w:r w:rsidRPr="00293FE3">
        <w:rPr>
          <w:rStyle w:val="Appelnotedebasdep"/>
          <w:rFonts w:ascii="Lucida Bright" w:hAnsi="Lucida Bright"/>
          <w:i/>
          <w:sz w:val="22"/>
          <w:szCs w:val="22"/>
        </w:rPr>
        <w:footnoteReference w:id="23"/>
      </w:r>
    </w:p>
    <w:p w14:paraId="790E0099" w14:textId="77777777" w:rsidR="00293FE3" w:rsidRPr="00293FE3" w:rsidRDefault="00293FE3" w:rsidP="00293FE3">
      <w:pPr>
        <w:pStyle w:val="NormalWeb"/>
        <w:shd w:val="clear" w:color="auto" w:fill="FFFFFF"/>
        <w:spacing w:before="240" w:beforeAutospacing="0" w:after="240" w:afterAutospacing="0" w:line="276" w:lineRule="auto"/>
        <w:jc w:val="both"/>
        <w:rPr>
          <w:rFonts w:ascii="Lucida Bright" w:hAnsi="Lucida Bright"/>
        </w:rPr>
      </w:pPr>
      <w:r w:rsidRPr="00293FE3">
        <w:rPr>
          <w:rFonts w:ascii="Lucida Bright" w:hAnsi="Lucida Bright"/>
        </w:rPr>
        <w:t xml:space="preserve">     L’emploi du vocable </w:t>
      </w:r>
      <w:r w:rsidRPr="00293FE3">
        <w:rPr>
          <w:rFonts w:ascii="Lucida Bright" w:hAnsi="Lucida Bright"/>
          <w:i/>
        </w:rPr>
        <w:t>« ancêtre</w:t>
      </w:r>
      <w:r w:rsidRPr="00293FE3">
        <w:rPr>
          <w:rFonts w:ascii="Lucida Bright" w:hAnsi="Lucida Bright"/>
        </w:rPr>
        <w:t> » ne peut faire autrement que rappeler la théorie évolutionniste de Darwin qui part de l’idée des transformations des êtres vivants au fil du temps. Ces transformations qui pouvaient s’étaler sur une période très longues expliquent la diversité des espèces que nous connaissons à l’heure qu’il est. À l’instar de Darwin, le texte de notre auteur laisse voir une longue chaine allant de l’Amibe à l’Homme, une direction qui va de l'amibe à l'homme. Ci-après une figure représentant une amibe tirée du dictionnaire des sciences animales</w:t>
      </w:r>
      <w:r w:rsidRPr="00293FE3">
        <w:rPr>
          <w:rStyle w:val="Appelnotedebasdep"/>
          <w:rFonts w:ascii="Lucida Bright" w:hAnsi="Lucida Bright"/>
        </w:rPr>
        <w:footnoteReference w:id="24"/>
      </w:r>
    </w:p>
    <w:p w14:paraId="2939D3A3" w14:textId="77777777" w:rsidR="00293FE3" w:rsidRPr="00293FE3" w:rsidRDefault="00293FE3" w:rsidP="00293FE3">
      <w:pPr>
        <w:spacing w:before="240" w:after="240" w:line="276" w:lineRule="auto"/>
        <w:jc w:val="center"/>
        <w:rPr>
          <w:rFonts w:ascii="Lucida Bright" w:hAnsi="Lucida Bright" w:cs="Times New Roman"/>
        </w:rPr>
      </w:pPr>
      <w:r w:rsidRPr="00293FE3">
        <w:rPr>
          <w:rFonts w:ascii="Lucida Bright" w:hAnsi="Lucida Bright" w:cs="Times New Roman"/>
          <w:noProof/>
          <w:lang w:eastAsia="fr-FR"/>
        </w:rPr>
        <w:lastRenderedPageBreak/>
        <w:drawing>
          <wp:inline distT="0" distB="0" distL="0" distR="0" wp14:anchorId="55B6A346" wp14:editId="5AA289D9">
            <wp:extent cx="2109673" cy="929725"/>
            <wp:effectExtent l="19050" t="0" r="4877" b="0"/>
            <wp:docPr id="4" name="Image 108" descr="http://dico-sciences-animales.cirad.fr/photos/zool/amibelaulanie1902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http://dico-sciences-animales.cirad.fr/photos/zool/amibelaulanie1902p3.jpg"/>
                    <pic:cNvPicPr>
                      <a:picLocks noChangeAspect="1" noChangeArrowheads="1"/>
                    </pic:cNvPicPr>
                  </pic:nvPicPr>
                  <pic:blipFill>
                    <a:blip r:embed="rId8" cstate="print"/>
                    <a:srcRect/>
                    <a:stretch>
                      <a:fillRect/>
                    </a:stretch>
                  </pic:blipFill>
                  <pic:spPr bwMode="auto">
                    <a:xfrm>
                      <a:off x="0" y="0"/>
                      <a:ext cx="2109673" cy="929725"/>
                    </a:xfrm>
                    <a:prstGeom prst="rect">
                      <a:avLst/>
                    </a:prstGeom>
                    <a:noFill/>
                    <a:ln w="9525">
                      <a:noFill/>
                      <a:miter lim="800000"/>
                      <a:headEnd/>
                      <a:tailEnd/>
                    </a:ln>
                  </pic:spPr>
                </pic:pic>
              </a:graphicData>
            </a:graphic>
          </wp:inline>
        </w:drawing>
      </w:r>
    </w:p>
    <w:p w14:paraId="2A78D6FA" w14:textId="77777777" w:rsidR="00293FE3" w:rsidRPr="00293FE3" w:rsidRDefault="00293FE3" w:rsidP="00293FE3">
      <w:pPr>
        <w:spacing w:before="240" w:after="240" w:line="276" w:lineRule="auto"/>
        <w:jc w:val="both"/>
        <w:rPr>
          <w:rFonts w:ascii="Lucida Bright" w:hAnsi="Lucida Bright" w:cs="Times New Roman"/>
        </w:rPr>
      </w:pPr>
    </w:p>
    <w:p w14:paraId="78DC0896" w14:textId="77777777" w:rsidR="00293FE3" w:rsidRPr="00293FE3" w:rsidRDefault="00293FE3" w:rsidP="00293FE3">
      <w:pPr>
        <w:pStyle w:val="NormalWeb"/>
        <w:shd w:val="clear" w:color="auto" w:fill="FFFFFF"/>
        <w:spacing w:before="240" w:beforeAutospacing="0" w:after="240" w:afterAutospacing="0" w:line="276" w:lineRule="auto"/>
        <w:jc w:val="both"/>
        <w:rPr>
          <w:rFonts w:ascii="Lucida Bright" w:hAnsi="Lucida Bright"/>
        </w:rPr>
      </w:pPr>
      <w:r w:rsidRPr="00293FE3">
        <w:rPr>
          <w:rFonts w:ascii="Lucida Bright" w:hAnsi="Lucida Bright"/>
        </w:rPr>
        <w:t xml:space="preserve">Dans le texte, nous remarquons que l’Amibe est porteuse d’une connotation positive. </w:t>
      </w:r>
      <w:r w:rsidRPr="00293FE3">
        <w:rPr>
          <w:rFonts w:ascii="Lucida Bright" w:hAnsi="Lucida Bright"/>
          <w:i/>
        </w:rPr>
        <w:t xml:space="preserve">Ceux qui ont pour ancêtre l’Amibe </w:t>
      </w:r>
      <w:r w:rsidRPr="00293FE3">
        <w:rPr>
          <w:rFonts w:ascii="Lucida Bright" w:hAnsi="Lucida Bright"/>
        </w:rPr>
        <w:t xml:space="preserve">sont félicités par le narrateur qui à son tour reconnait descendre de l’amibe. Comme </w:t>
      </w:r>
      <w:proofErr w:type="spellStart"/>
      <w:r w:rsidRPr="00293FE3">
        <w:rPr>
          <w:rFonts w:ascii="Lucida Bright" w:hAnsi="Lucida Bright"/>
        </w:rPr>
        <w:t>Khaïr-Eddine</w:t>
      </w:r>
      <w:proofErr w:type="spellEnd"/>
      <w:r w:rsidRPr="00293FE3">
        <w:rPr>
          <w:rFonts w:ascii="Lucida Bright" w:hAnsi="Lucida Bright"/>
        </w:rPr>
        <w:t xml:space="preserve"> et ses héros, les amibes vivent de façon indépendante et ne nécessitent ni hôte humain ni hôte animal. À l’instar d’</w:t>
      </w:r>
      <w:proofErr w:type="spellStart"/>
      <w:r w:rsidRPr="00293FE3">
        <w:rPr>
          <w:rFonts w:ascii="Lucida Bright" w:hAnsi="Lucida Bright"/>
        </w:rPr>
        <w:t>Agoun’chich</w:t>
      </w:r>
      <w:proofErr w:type="spellEnd"/>
      <w:r w:rsidRPr="00293FE3">
        <w:rPr>
          <w:rFonts w:ascii="Lucida Bright" w:hAnsi="Lucida Bright"/>
        </w:rPr>
        <w:t xml:space="preserve">, une amibe est totalement indépendante et est capable de mener une existence autonome dans son milieu naturel. L’amibe est un autre double littéraire du marxiste que fut </w:t>
      </w:r>
      <w:proofErr w:type="spellStart"/>
      <w:r w:rsidRPr="00293FE3">
        <w:rPr>
          <w:rFonts w:ascii="Lucida Bright" w:hAnsi="Lucida Bright"/>
        </w:rPr>
        <w:t>Khaïr-Eddine</w:t>
      </w:r>
      <w:proofErr w:type="spellEnd"/>
      <w:r w:rsidRPr="00293FE3">
        <w:rPr>
          <w:rFonts w:ascii="Lucida Bright" w:hAnsi="Lucida Bright"/>
        </w:rPr>
        <w:t>.</w:t>
      </w:r>
    </w:p>
    <w:p w14:paraId="2C42658B" w14:textId="77777777" w:rsidR="00293FE3" w:rsidRPr="00293FE3" w:rsidRDefault="00293FE3" w:rsidP="00293FE3">
      <w:pPr>
        <w:pStyle w:val="NormalWeb"/>
        <w:shd w:val="clear" w:color="auto" w:fill="FFFFFF"/>
        <w:spacing w:before="240" w:beforeAutospacing="0" w:after="240" w:afterAutospacing="0" w:line="276" w:lineRule="auto"/>
        <w:rPr>
          <w:rFonts w:ascii="Lucida Bright" w:hAnsi="Lucida Bright"/>
          <w:b/>
        </w:rPr>
      </w:pPr>
      <w:r w:rsidRPr="00293FE3">
        <w:rPr>
          <w:rFonts w:ascii="Lucida Bright" w:hAnsi="Lucida Bright"/>
          <w:b/>
        </w:rPr>
        <w:t>Conclusion</w:t>
      </w:r>
    </w:p>
    <w:p w14:paraId="0A3E5380" w14:textId="77777777" w:rsidR="00293FE3" w:rsidRPr="00293FE3" w:rsidRDefault="00293FE3" w:rsidP="00293FE3">
      <w:pPr>
        <w:pStyle w:val="NormalWeb"/>
        <w:shd w:val="clear" w:color="auto" w:fill="FFFFFF"/>
        <w:spacing w:before="240" w:beforeAutospacing="0" w:after="240" w:afterAutospacing="0" w:line="276" w:lineRule="auto"/>
        <w:jc w:val="both"/>
        <w:rPr>
          <w:rFonts w:ascii="Lucida Bright" w:hAnsi="Lucida Bright"/>
          <w:b/>
        </w:rPr>
      </w:pPr>
      <w:r w:rsidRPr="00293FE3">
        <w:rPr>
          <w:rFonts w:ascii="Lucida Bright" w:hAnsi="Lucida Bright"/>
        </w:rPr>
        <w:t xml:space="preserve">    Faisant du marxisme un élément consubstantiellement lié à l’écriture, </w:t>
      </w:r>
      <w:proofErr w:type="spellStart"/>
      <w:r w:rsidRPr="00293FE3">
        <w:rPr>
          <w:rFonts w:ascii="Lucida Bright" w:hAnsi="Lucida Bright"/>
        </w:rPr>
        <w:t>Khaïr-Eddine</w:t>
      </w:r>
      <w:proofErr w:type="spellEnd"/>
      <w:r w:rsidRPr="00293FE3">
        <w:rPr>
          <w:rFonts w:ascii="Lucida Bright" w:hAnsi="Lucida Bright"/>
        </w:rPr>
        <w:t xml:space="preserve"> affirme son refus à l’ordre établi et fait de l’amélioration de la destinée de son pays un rêve à atteindre. C’est ainsi qu’une place importante est accordée à l'action révolutionnaire et à la lutte armée de  libération. Certains de ces romans mettent en scène un personnage qui suit un itinéraire de militant et dont l’idéal révolutionnaire se heurte aux répressions des régimes politiques. C'est le cas d’</w:t>
      </w:r>
      <w:proofErr w:type="spellStart"/>
      <w:r w:rsidRPr="00293FE3">
        <w:rPr>
          <w:rFonts w:ascii="Lucida Bright" w:hAnsi="Lucida Bright"/>
        </w:rPr>
        <w:t>Agoun’chich</w:t>
      </w:r>
      <w:proofErr w:type="spellEnd"/>
      <w:r w:rsidRPr="00293FE3">
        <w:rPr>
          <w:rFonts w:ascii="Lucida Bright" w:hAnsi="Lucida Bright"/>
        </w:rPr>
        <w:t xml:space="preserve"> par exemple. Celui-ci, vu comme  dissident, se situe en dehors  des cercles du pouvoir. Traqué et marginalisé par différents pouvoirs, son destin se résume en exil réel ou en exil intérieur. </w:t>
      </w:r>
    </w:p>
    <w:p w14:paraId="14160C5A" w14:textId="51774723" w:rsidR="00293FE3" w:rsidRDefault="00293FE3" w:rsidP="00293FE3">
      <w:pPr>
        <w:spacing w:before="240" w:after="240" w:line="276" w:lineRule="auto"/>
        <w:jc w:val="both"/>
        <w:rPr>
          <w:rFonts w:ascii="Lucida Bright" w:hAnsi="Lucida Bright" w:cs="Times New Roman"/>
        </w:rPr>
      </w:pPr>
      <w:proofErr w:type="spellStart"/>
      <w:r w:rsidRPr="00293FE3">
        <w:rPr>
          <w:rFonts w:ascii="Lucida Bright" w:hAnsi="Lucida Bright" w:cs="Times New Roman"/>
        </w:rPr>
        <w:t>Khaïr-Eddine</w:t>
      </w:r>
      <w:proofErr w:type="spellEnd"/>
      <w:r w:rsidRPr="00293FE3">
        <w:rPr>
          <w:rFonts w:ascii="Lucida Bright" w:hAnsi="Lucida Bright" w:cs="Times New Roman"/>
        </w:rPr>
        <w:t xml:space="preserve"> ramène le drame de l'écrivain à la privation de liberté. La préoccupation quasi obsessionnelle qui se dégage de la vie et de l’œuvre de </w:t>
      </w:r>
      <w:proofErr w:type="spellStart"/>
      <w:r w:rsidRPr="00293FE3">
        <w:rPr>
          <w:rFonts w:ascii="Lucida Bright" w:hAnsi="Lucida Bright" w:cs="Times New Roman"/>
        </w:rPr>
        <w:t>Khaïr-</w:t>
      </w:r>
      <w:proofErr w:type="gramStart"/>
      <w:r w:rsidRPr="00293FE3">
        <w:rPr>
          <w:rFonts w:ascii="Lucida Bright" w:hAnsi="Lucida Bright" w:cs="Times New Roman"/>
        </w:rPr>
        <w:t>Eddine</w:t>
      </w:r>
      <w:proofErr w:type="spellEnd"/>
      <w:r w:rsidRPr="00293FE3">
        <w:rPr>
          <w:rFonts w:ascii="Lucida Bright" w:hAnsi="Lucida Bright" w:cs="Times New Roman"/>
        </w:rPr>
        <w:t xml:space="preserve">  est</w:t>
      </w:r>
      <w:proofErr w:type="gramEnd"/>
      <w:r w:rsidRPr="00293FE3">
        <w:rPr>
          <w:rFonts w:ascii="Lucida Bright" w:hAnsi="Lucida Bright" w:cs="Times New Roman"/>
        </w:rPr>
        <w:t xml:space="preserve">, pour ainsi dire, le concept de liberté. L'idéal marxiste de liberté et la soif de justice </w:t>
      </w:r>
      <w:proofErr w:type="gramStart"/>
      <w:r w:rsidRPr="00293FE3">
        <w:rPr>
          <w:rFonts w:ascii="Lucida Bright" w:hAnsi="Lucida Bright" w:cs="Times New Roman"/>
        </w:rPr>
        <w:t>lui  paraissent</w:t>
      </w:r>
      <w:proofErr w:type="gramEnd"/>
      <w:r w:rsidRPr="00293FE3">
        <w:rPr>
          <w:rFonts w:ascii="Lucida Bright" w:hAnsi="Lucida Bright" w:cs="Times New Roman"/>
        </w:rPr>
        <w:t xml:space="preserve"> comme des valeurs absolues, Ce qui, dans sa démarche, exclut du même coup tout laxisme avec quoi ne peut jamais s’accommoder la voix de la libération. A </w:t>
      </w:r>
      <w:proofErr w:type="gramStart"/>
      <w:r w:rsidRPr="00293FE3">
        <w:rPr>
          <w:rFonts w:ascii="Lucida Bright" w:hAnsi="Lucida Bright" w:cs="Times New Roman"/>
        </w:rPr>
        <w:t>travers  la</w:t>
      </w:r>
      <w:proofErr w:type="gramEnd"/>
      <w:r w:rsidRPr="00293FE3">
        <w:rPr>
          <w:rFonts w:ascii="Lucida Bright" w:hAnsi="Lucida Bright" w:cs="Times New Roman"/>
        </w:rPr>
        <w:t xml:space="preserve"> littérature, </w:t>
      </w:r>
      <w:proofErr w:type="spellStart"/>
      <w:r w:rsidRPr="00293FE3">
        <w:rPr>
          <w:rFonts w:ascii="Lucida Bright" w:hAnsi="Lucida Bright" w:cs="Times New Roman"/>
        </w:rPr>
        <w:t>Khaïr-Eddine</w:t>
      </w:r>
      <w:proofErr w:type="spellEnd"/>
      <w:r w:rsidRPr="00293FE3">
        <w:rPr>
          <w:rFonts w:ascii="Lucida Bright" w:hAnsi="Lucida Bright" w:cs="Times New Roman"/>
        </w:rPr>
        <w:t xml:space="preserve">  réclame la liberté pleine et entière : celle de son écriture mais surtout celle de son peuple.</w:t>
      </w:r>
    </w:p>
    <w:p w14:paraId="67F0DA09" w14:textId="1DE980AF" w:rsidR="00293FE3" w:rsidRDefault="00293FE3" w:rsidP="00293FE3">
      <w:pPr>
        <w:spacing w:before="240" w:after="240" w:line="276" w:lineRule="auto"/>
        <w:jc w:val="both"/>
        <w:rPr>
          <w:rFonts w:ascii="Lucida Bright" w:hAnsi="Lucida Bright" w:cs="Times New Roman"/>
        </w:rPr>
      </w:pPr>
    </w:p>
    <w:p w14:paraId="21FA8541" w14:textId="77777777" w:rsidR="00293FE3" w:rsidRPr="00293FE3" w:rsidRDefault="00293FE3" w:rsidP="00293FE3">
      <w:pPr>
        <w:spacing w:before="240" w:after="240" w:line="276" w:lineRule="auto"/>
        <w:jc w:val="both"/>
        <w:rPr>
          <w:rFonts w:ascii="Lucida Bright" w:hAnsi="Lucida Bright" w:cs="Times New Roman"/>
        </w:rPr>
      </w:pPr>
    </w:p>
    <w:p w14:paraId="2CE48AAD" w14:textId="77777777" w:rsidR="00293FE3" w:rsidRPr="00293FE3" w:rsidRDefault="00293FE3" w:rsidP="00293FE3">
      <w:pPr>
        <w:spacing w:line="360" w:lineRule="auto"/>
        <w:rPr>
          <w:rFonts w:ascii="Times New Roman" w:hAnsi="Times New Roman" w:cs="Times New Roman"/>
          <w:i/>
          <w:iCs/>
        </w:rPr>
      </w:pPr>
    </w:p>
    <w:p w14:paraId="56A8C83E" w14:textId="77777777" w:rsidR="00293FE3" w:rsidRPr="00293FE3" w:rsidRDefault="00293FE3" w:rsidP="00293FE3">
      <w:pPr>
        <w:spacing w:line="360" w:lineRule="auto"/>
        <w:rPr>
          <w:rFonts w:ascii="Times New Roman" w:hAnsi="Times New Roman" w:cs="Times New Roman"/>
          <w:i/>
          <w:iCs/>
        </w:rPr>
      </w:pPr>
    </w:p>
    <w:p w14:paraId="2416D19C" w14:textId="77777777" w:rsidR="00293FE3" w:rsidRPr="00293FE3" w:rsidRDefault="00293FE3" w:rsidP="00293FE3">
      <w:pPr>
        <w:spacing w:before="120" w:after="120" w:line="360" w:lineRule="auto"/>
        <w:jc w:val="both"/>
        <w:rPr>
          <w:rFonts w:ascii="Lucida Bright" w:hAnsi="Lucida Bright" w:cs="Times New Roman"/>
          <w:b/>
          <w:iCs/>
          <w:sz w:val="28"/>
          <w:szCs w:val="28"/>
        </w:rPr>
      </w:pPr>
      <w:r w:rsidRPr="00293FE3">
        <w:rPr>
          <w:rFonts w:ascii="Lucida Bright" w:hAnsi="Lucida Bright" w:cs="Times New Roman"/>
          <w:b/>
          <w:iCs/>
          <w:sz w:val="28"/>
          <w:szCs w:val="28"/>
        </w:rPr>
        <w:lastRenderedPageBreak/>
        <w:t>Les œuvres du corpus :</w:t>
      </w:r>
    </w:p>
    <w:p w14:paraId="1A741468" w14:textId="77777777" w:rsidR="00293FE3" w:rsidRPr="00293FE3" w:rsidRDefault="00293FE3" w:rsidP="00293FE3">
      <w:pPr>
        <w:pStyle w:val="Paragraphedeliste"/>
        <w:numPr>
          <w:ilvl w:val="0"/>
          <w:numId w:val="5"/>
        </w:numPr>
        <w:spacing w:before="120" w:after="120" w:line="276" w:lineRule="auto"/>
        <w:rPr>
          <w:rStyle w:val="Rfrencelgre"/>
          <w:rFonts w:ascii="Lucida Bright" w:hAnsi="Lucida Bright"/>
          <w:b/>
          <w:bCs/>
        </w:rPr>
      </w:pPr>
      <w:r w:rsidRPr="00293FE3">
        <w:rPr>
          <w:rStyle w:val="Rfrencelgre"/>
          <w:rFonts w:ascii="Lucida Bright" w:hAnsi="Lucida Bright"/>
          <w:b/>
          <w:bCs/>
        </w:rPr>
        <w:t xml:space="preserve">Les œuvres de Mohammed </w:t>
      </w:r>
      <w:proofErr w:type="spellStart"/>
      <w:r w:rsidRPr="00293FE3">
        <w:rPr>
          <w:rStyle w:val="Rfrencelgre"/>
          <w:rFonts w:ascii="Lucida Bright" w:hAnsi="Lucida Bright"/>
          <w:b/>
          <w:bCs/>
        </w:rPr>
        <w:t>Khaïr-Eddine</w:t>
      </w:r>
      <w:proofErr w:type="spellEnd"/>
      <w:r w:rsidRPr="00293FE3">
        <w:rPr>
          <w:rStyle w:val="Rfrencelgre"/>
          <w:rFonts w:ascii="Lucida Bright" w:hAnsi="Lucida Bright"/>
          <w:b/>
          <w:bCs/>
        </w:rPr>
        <w:t> :</w:t>
      </w:r>
    </w:p>
    <w:p w14:paraId="723F9F3D" w14:textId="77777777" w:rsidR="00293FE3" w:rsidRPr="00293FE3" w:rsidRDefault="00293FE3" w:rsidP="00293FE3">
      <w:pPr>
        <w:pStyle w:val="Paragraphedeliste"/>
        <w:numPr>
          <w:ilvl w:val="0"/>
          <w:numId w:val="5"/>
        </w:numPr>
        <w:spacing w:before="120" w:after="120" w:line="276" w:lineRule="auto"/>
        <w:rPr>
          <w:rStyle w:val="Rfrencelgre"/>
          <w:rFonts w:ascii="Lucida Bright" w:hAnsi="Lucida Bright"/>
          <w:b/>
          <w:bCs/>
        </w:rPr>
      </w:pPr>
      <w:r w:rsidRPr="00293FE3">
        <w:rPr>
          <w:rStyle w:val="Rfrencelgre"/>
          <w:rFonts w:ascii="Lucida Bright" w:hAnsi="Lucida Bright"/>
          <w:b/>
          <w:bCs/>
        </w:rPr>
        <w:t>Agadir (Roman), Ed. Seuil, 1967, réédition, Tarik éditions, Rabat, 2015.</w:t>
      </w:r>
    </w:p>
    <w:p w14:paraId="0DCCCF9D" w14:textId="77777777" w:rsidR="00293FE3" w:rsidRPr="00293FE3" w:rsidRDefault="00293FE3" w:rsidP="00293FE3">
      <w:pPr>
        <w:pStyle w:val="Paragraphedeliste"/>
        <w:numPr>
          <w:ilvl w:val="0"/>
          <w:numId w:val="5"/>
        </w:numPr>
        <w:spacing w:before="120" w:after="120" w:line="276" w:lineRule="auto"/>
        <w:rPr>
          <w:rStyle w:val="Rfrencelgre"/>
          <w:rFonts w:ascii="Lucida Bright" w:hAnsi="Lucida Bright"/>
          <w:b/>
          <w:bCs/>
          <w:lang w:val="fr-FR"/>
        </w:rPr>
      </w:pPr>
      <w:r w:rsidRPr="00293FE3">
        <w:rPr>
          <w:rStyle w:val="Rfrencelgre"/>
          <w:rFonts w:ascii="Lucida Bright" w:hAnsi="Lucida Bright"/>
          <w:b/>
          <w:bCs/>
        </w:rPr>
        <w:t xml:space="preserve">Le Temps des refus (Entretiens 1966-1995), réunis et présentés par Abdellatif </w:t>
      </w:r>
      <w:proofErr w:type="spellStart"/>
      <w:r w:rsidRPr="00293FE3">
        <w:rPr>
          <w:rStyle w:val="Rfrencelgre"/>
          <w:rFonts w:ascii="Lucida Bright" w:hAnsi="Lucida Bright"/>
          <w:b/>
          <w:bCs/>
        </w:rPr>
        <w:t>Abboubi</w:t>
      </w:r>
      <w:proofErr w:type="spellEnd"/>
      <w:r w:rsidRPr="00293FE3">
        <w:rPr>
          <w:rStyle w:val="Rfrencelgre"/>
          <w:rFonts w:ascii="Lucida Bright" w:hAnsi="Lucida Bright"/>
          <w:b/>
          <w:bCs/>
        </w:rPr>
        <w:t xml:space="preserve">, </w:t>
      </w:r>
      <w:proofErr w:type="spellStart"/>
      <w:r w:rsidRPr="00293FE3">
        <w:rPr>
          <w:rStyle w:val="Rfrencelgre"/>
          <w:rFonts w:ascii="Lucida Bright" w:hAnsi="Lucida Bright"/>
          <w:b/>
          <w:bCs/>
        </w:rPr>
        <w:t>L’Harmattan</w:t>
      </w:r>
      <w:proofErr w:type="spellEnd"/>
      <w:r w:rsidRPr="00293FE3">
        <w:rPr>
          <w:rStyle w:val="Rfrencelgre"/>
          <w:rFonts w:ascii="Lucida Bright" w:hAnsi="Lucida Bright"/>
          <w:b/>
          <w:bCs/>
        </w:rPr>
        <w:t>, Paris, 1998.</w:t>
      </w:r>
    </w:p>
    <w:p w14:paraId="0545759B" w14:textId="77777777" w:rsidR="00293FE3" w:rsidRPr="00293FE3" w:rsidRDefault="00293FE3" w:rsidP="00293FE3">
      <w:pPr>
        <w:pStyle w:val="Paragraphedeliste"/>
        <w:numPr>
          <w:ilvl w:val="0"/>
          <w:numId w:val="5"/>
        </w:numPr>
        <w:spacing w:before="120" w:after="120" w:line="276" w:lineRule="auto"/>
        <w:rPr>
          <w:rStyle w:val="Rfrencelgre"/>
          <w:rFonts w:ascii="Lucida Bright" w:hAnsi="Lucida Bright"/>
          <w:b/>
          <w:bCs/>
        </w:rPr>
      </w:pPr>
      <w:r w:rsidRPr="00293FE3">
        <w:rPr>
          <w:rStyle w:val="Rfrencelgre"/>
          <w:rFonts w:ascii="Lucida Bright" w:hAnsi="Lucida Bright"/>
          <w:b/>
          <w:bCs/>
        </w:rPr>
        <w:t>Une odeur de Mantèque, Ed. Seuil, 1976</w:t>
      </w:r>
    </w:p>
    <w:p w14:paraId="54BD7E4B" w14:textId="77777777" w:rsidR="00293FE3" w:rsidRPr="00293FE3" w:rsidRDefault="00293FE3" w:rsidP="00293FE3">
      <w:pPr>
        <w:pStyle w:val="Paragraphedeliste"/>
        <w:numPr>
          <w:ilvl w:val="0"/>
          <w:numId w:val="5"/>
        </w:numPr>
        <w:spacing w:before="120" w:after="120" w:line="276" w:lineRule="auto"/>
        <w:rPr>
          <w:rStyle w:val="Rfrencelgre"/>
          <w:rFonts w:ascii="Lucida Bright" w:hAnsi="Lucida Bright"/>
          <w:b/>
          <w:bCs/>
        </w:rPr>
      </w:pPr>
      <w:r w:rsidRPr="00293FE3">
        <w:rPr>
          <w:rStyle w:val="Rfrencelgre"/>
          <w:rFonts w:ascii="Lucida Bright" w:hAnsi="Lucida Bright"/>
          <w:b/>
          <w:bCs/>
        </w:rPr>
        <w:t>Une Vie, un rêve, un peuple, toujours errants (Roman), Ed. Seuil, 1978,  réédition, Tarik éditions, Rabat, 2011.</w:t>
      </w:r>
    </w:p>
    <w:p w14:paraId="04A2EBED" w14:textId="77777777" w:rsidR="00293FE3" w:rsidRPr="00293FE3" w:rsidRDefault="00293FE3" w:rsidP="00293FE3">
      <w:pPr>
        <w:pStyle w:val="Paragraphedeliste"/>
        <w:numPr>
          <w:ilvl w:val="0"/>
          <w:numId w:val="5"/>
        </w:numPr>
        <w:spacing w:before="120" w:after="120" w:line="276" w:lineRule="auto"/>
        <w:rPr>
          <w:rStyle w:val="Rfrencelgre"/>
          <w:rFonts w:ascii="Lucida Bright" w:hAnsi="Lucida Bright"/>
          <w:b/>
          <w:bCs/>
        </w:rPr>
      </w:pPr>
      <w:r w:rsidRPr="00293FE3">
        <w:rPr>
          <w:rStyle w:val="Rfrencelgre"/>
          <w:rFonts w:ascii="Lucida Bright" w:hAnsi="Lucida Bright"/>
          <w:b/>
          <w:bCs/>
        </w:rPr>
        <w:t>Il était une fois un vieux couple heureux (Récit), Ed. Seuil, 2002, réédition,  Al-</w:t>
      </w:r>
      <w:proofErr w:type="spellStart"/>
      <w:r w:rsidRPr="00293FE3">
        <w:rPr>
          <w:rStyle w:val="Rfrencelgre"/>
          <w:rFonts w:ascii="Lucida Bright" w:hAnsi="Lucida Bright"/>
          <w:b/>
          <w:bCs/>
        </w:rPr>
        <w:t>ouma</w:t>
      </w:r>
      <w:proofErr w:type="spellEnd"/>
      <w:r w:rsidRPr="00293FE3">
        <w:rPr>
          <w:rStyle w:val="Rfrencelgre"/>
          <w:rFonts w:ascii="Lucida Bright" w:hAnsi="Lucida Bright"/>
          <w:b/>
          <w:bCs/>
        </w:rPr>
        <w:t>, Casablanca, 2007.</w:t>
      </w:r>
    </w:p>
    <w:p w14:paraId="79418D0E" w14:textId="77777777" w:rsidR="00293FE3" w:rsidRPr="00293FE3" w:rsidRDefault="00293FE3" w:rsidP="00293FE3">
      <w:pPr>
        <w:pStyle w:val="Paragraphedeliste"/>
        <w:numPr>
          <w:ilvl w:val="0"/>
          <w:numId w:val="5"/>
        </w:numPr>
        <w:spacing w:before="120" w:after="120" w:line="276" w:lineRule="auto"/>
        <w:rPr>
          <w:rStyle w:val="Rfrencelgre"/>
          <w:rFonts w:ascii="Lucida Bright" w:hAnsi="Lucida Bright"/>
          <w:b/>
          <w:bCs/>
        </w:rPr>
      </w:pPr>
      <w:r w:rsidRPr="00293FE3">
        <w:rPr>
          <w:rStyle w:val="Rfrencelgre"/>
          <w:rFonts w:ascii="Lucida Bright" w:hAnsi="Lucida Bright"/>
          <w:b/>
          <w:bCs/>
        </w:rPr>
        <w:t xml:space="preserve">Journal d’un moribond, Ed. Dar Al </w:t>
      </w:r>
      <w:proofErr w:type="spellStart"/>
      <w:r w:rsidRPr="00293FE3">
        <w:rPr>
          <w:rStyle w:val="Rfrencelgre"/>
          <w:rFonts w:ascii="Lucida Bright" w:hAnsi="Lucida Bright"/>
          <w:b/>
          <w:bCs/>
        </w:rPr>
        <w:t>Amane</w:t>
      </w:r>
      <w:proofErr w:type="spellEnd"/>
      <w:r w:rsidRPr="00293FE3">
        <w:rPr>
          <w:rStyle w:val="Rfrencelgre"/>
          <w:rFonts w:ascii="Lucida Bright" w:hAnsi="Lucida Bright"/>
          <w:b/>
          <w:bCs/>
        </w:rPr>
        <w:t>, 2012.</w:t>
      </w:r>
    </w:p>
    <w:p w14:paraId="62CD477F" w14:textId="77777777" w:rsidR="00293FE3" w:rsidRPr="00293FE3" w:rsidRDefault="00293FE3" w:rsidP="00293FE3">
      <w:pPr>
        <w:pStyle w:val="Paragraphedeliste"/>
        <w:spacing w:before="120" w:after="120" w:line="276" w:lineRule="auto"/>
        <w:rPr>
          <w:rStyle w:val="Rfrencelgre"/>
          <w:rFonts w:ascii="Lucida Bright" w:hAnsi="Lucida Bright"/>
          <w:b/>
          <w:bCs/>
        </w:rPr>
      </w:pPr>
    </w:p>
    <w:p w14:paraId="783CC540" w14:textId="77777777" w:rsidR="00293FE3" w:rsidRPr="00293FE3" w:rsidRDefault="00293FE3" w:rsidP="00293FE3">
      <w:pPr>
        <w:pStyle w:val="Paragraphedeliste"/>
        <w:spacing w:before="120" w:after="120" w:line="276" w:lineRule="auto"/>
        <w:ind w:left="714"/>
        <w:jc w:val="both"/>
        <w:rPr>
          <w:rFonts w:ascii="Lucida Bright" w:hAnsi="Lucida Bright" w:cs="Times New Roman"/>
          <w:b/>
          <w:iCs/>
        </w:rPr>
      </w:pPr>
      <w:r w:rsidRPr="00293FE3">
        <w:rPr>
          <w:rFonts w:ascii="Lucida Bright" w:hAnsi="Lucida Bright" w:cs="Times New Roman"/>
          <w:b/>
          <w:iCs/>
        </w:rPr>
        <w:t xml:space="preserve">Bibliographie : </w:t>
      </w:r>
    </w:p>
    <w:p w14:paraId="4E681A97" w14:textId="77777777" w:rsidR="00293FE3" w:rsidRPr="00293FE3" w:rsidRDefault="00293FE3" w:rsidP="00293FE3">
      <w:pPr>
        <w:pStyle w:val="Paragraphedeliste"/>
        <w:spacing w:before="120" w:after="120" w:line="276" w:lineRule="auto"/>
        <w:ind w:left="714"/>
        <w:jc w:val="both"/>
        <w:rPr>
          <w:rFonts w:ascii="Lucida Bright" w:hAnsi="Lucida Bright" w:cs="Times New Roman"/>
          <w:b/>
          <w:iCs/>
        </w:rPr>
      </w:pPr>
    </w:p>
    <w:p w14:paraId="0AD0F3E4" w14:textId="77777777" w:rsidR="00293FE3" w:rsidRPr="00293FE3" w:rsidRDefault="00293FE3" w:rsidP="00293FE3">
      <w:pPr>
        <w:pStyle w:val="Paragraphedeliste"/>
        <w:numPr>
          <w:ilvl w:val="0"/>
          <w:numId w:val="4"/>
        </w:numPr>
        <w:spacing w:before="120" w:after="120" w:line="276" w:lineRule="auto"/>
        <w:ind w:left="714" w:hanging="357"/>
        <w:jc w:val="both"/>
        <w:rPr>
          <w:rFonts w:ascii="Lucida Bright" w:hAnsi="Lucida Bright" w:cs="Times New Roman"/>
          <w:b/>
          <w:iCs/>
        </w:rPr>
      </w:pPr>
      <w:proofErr w:type="spellStart"/>
      <w:r w:rsidRPr="00293FE3">
        <w:rPr>
          <w:rFonts w:ascii="Lucida Bright" w:hAnsi="Lucida Bright" w:cs="Times New Roman"/>
          <w:b/>
          <w:iCs/>
        </w:rPr>
        <w:t>Ajbour</w:t>
      </w:r>
      <w:proofErr w:type="spellEnd"/>
      <w:r w:rsidRPr="00293FE3">
        <w:rPr>
          <w:rFonts w:ascii="Lucida Bright" w:hAnsi="Lucida Bright" w:cs="Times New Roman"/>
          <w:b/>
          <w:iCs/>
        </w:rPr>
        <w:t xml:space="preserve">, Abderrahmane, actes du colloque : « … à la mémoire de </w:t>
      </w:r>
      <w:proofErr w:type="spellStart"/>
      <w:r w:rsidRPr="00293FE3">
        <w:rPr>
          <w:rFonts w:ascii="Lucida Bright" w:hAnsi="Lucida Bright" w:cs="Times New Roman"/>
          <w:b/>
          <w:iCs/>
        </w:rPr>
        <w:t>Khaïr-Eddine</w:t>
      </w:r>
      <w:proofErr w:type="spellEnd"/>
      <w:r w:rsidRPr="00293FE3">
        <w:rPr>
          <w:rFonts w:ascii="Lucida Bright" w:hAnsi="Lucida Bright" w:cs="Times New Roman"/>
          <w:b/>
          <w:iCs/>
        </w:rPr>
        <w:t> », Agadir, 30novemebre et 1 décembre 1966, édité par l’A.M.E.F.</w:t>
      </w:r>
    </w:p>
    <w:p w14:paraId="0D292DED" w14:textId="77777777" w:rsidR="00293FE3" w:rsidRPr="00293FE3" w:rsidRDefault="00293FE3" w:rsidP="00293FE3">
      <w:pPr>
        <w:pStyle w:val="Paragraphedeliste"/>
        <w:numPr>
          <w:ilvl w:val="0"/>
          <w:numId w:val="4"/>
        </w:numPr>
        <w:spacing w:before="120" w:after="120" w:line="276" w:lineRule="auto"/>
        <w:ind w:left="714" w:hanging="357"/>
        <w:jc w:val="both"/>
        <w:rPr>
          <w:rFonts w:ascii="Lucida Bright" w:hAnsi="Lucida Bright" w:cs="Times New Roman"/>
          <w:b/>
          <w:iCs/>
        </w:rPr>
      </w:pPr>
      <w:proofErr w:type="spellStart"/>
      <w:r w:rsidRPr="00293FE3">
        <w:rPr>
          <w:rFonts w:ascii="Lucida Bright" w:hAnsi="Lucida Bright" w:cs="Times New Roman"/>
          <w:b/>
          <w:iCs/>
        </w:rPr>
        <w:t>Beauvoire</w:t>
      </w:r>
      <w:proofErr w:type="spellEnd"/>
      <w:r w:rsidRPr="00293FE3">
        <w:rPr>
          <w:rFonts w:ascii="Lucida Bright" w:hAnsi="Lucida Bright" w:cs="Times New Roman"/>
          <w:b/>
          <w:iCs/>
        </w:rPr>
        <w:t>, Simone de, La Force des choses, I, Paris, Gallimard, « Folio », 1963.</w:t>
      </w:r>
    </w:p>
    <w:p w14:paraId="7FD38422" w14:textId="77777777" w:rsidR="00293FE3" w:rsidRPr="00293FE3" w:rsidRDefault="00293FE3" w:rsidP="00293FE3">
      <w:pPr>
        <w:pStyle w:val="Paragraphedeliste"/>
        <w:numPr>
          <w:ilvl w:val="0"/>
          <w:numId w:val="4"/>
        </w:numPr>
        <w:spacing w:before="120" w:after="120" w:line="276" w:lineRule="auto"/>
        <w:ind w:left="714" w:hanging="357"/>
        <w:jc w:val="both"/>
        <w:rPr>
          <w:rFonts w:ascii="Lucida Bright" w:hAnsi="Lucida Bright" w:cs="Times New Roman"/>
          <w:b/>
          <w:iCs/>
        </w:rPr>
      </w:pPr>
      <w:r w:rsidRPr="00293FE3">
        <w:rPr>
          <w:rFonts w:ascii="Lucida Bright" w:hAnsi="Lucida Bright" w:cs="Times New Roman"/>
          <w:b/>
          <w:iCs/>
        </w:rPr>
        <w:t xml:space="preserve">Étienne, Jean, </w:t>
      </w:r>
      <w:proofErr w:type="spellStart"/>
      <w:r w:rsidRPr="00293FE3">
        <w:rPr>
          <w:rFonts w:ascii="Lucida Bright" w:hAnsi="Lucida Bright" w:cs="Times New Roman"/>
          <w:b/>
          <w:iCs/>
        </w:rPr>
        <w:t>Bloess</w:t>
      </w:r>
      <w:proofErr w:type="spellEnd"/>
      <w:r w:rsidRPr="00293FE3">
        <w:rPr>
          <w:rFonts w:ascii="Lucida Bright" w:hAnsi="Lucida Bright" w:cs="Times New Roman"/>
          <w:b/>
          <w:iCs/>
        </w:rPr>
        <w:t xml:space="preserve">, François, </w:t>
      </w:r>
      <w:proofErr w:type="spellStart"/>
      <w:r w:rsidRPr="00293FE3">
        <w:rPr>
          <w:rFonts w:ascii="Lucida Bright" w:hAnsi="Lucida Bright" w:cs="Times New Roman"/>
          <w:b/>
          <w:iCs/>
        </w:rPr>
        <w:t>Noreck</w:t>
      </w:r>
      <w:proofErr w:type="spellEnd"/>
      <w:r w:rsidRPr="00293FE3">
        <w:rPr>
          <w:rFonts w:ascii="Lucida Bright" w:hAnsi="Lucida Bright" w:cs="Times New Roman"/>
          <w:b/>
          <w:iCs/>
        </w:rPr>
        <w:t>, Jean-Pierre, Roux, Jean-Pierre, dictionnaire de sociologie, Paris, Hatier, 2004.</w:t>
      </w:r>
    </w:p>
    <w:p w14:paraId="7080FE8A" w14:textId="77777777" w:rsidR="00293FE3" w:rsidRPr="00293FE3" w:rsidRDefault="00293FE3" w:rsidP="00293FE3">
      <w:pPr>
        <w:pStyle w:val="Paragraphedeliste"/>
        <w:numPr>
          <w:ilvl w:val="0"/>
          <w:numId w:val="4"/>
        </w:numPr>
        <w:spacing w:before="120" w:after="120" w:line="276" w:lineRule="auto"/>
        <w:ind w:left="714" w:hanging="357"/>
        <w:jc w:val="both"/>
        <w:rPr>
          <w:rFonts w:ascii="Lucida Bright" w:hAnsi="Lucida Bright" w:cs="Times New Roman"/>
          <w:b/>
          <w:iCs/>
        </w:rPr>
      </w:pPr>
      <w:r w:rsidRPr="00293FE3">
        <w:rPr>
          <w:rFonts w:ascii="Lucida Bright" w:hAnsi="Lucida Bright" w:cs="Times New Roman"/>
          <w:b/>
          <w:iCs/>
        </w:rPr>
        <w:t xml:space="preserve">Ferreira, </w:t>
      </w:r>
      <w:proofErr w:type="spellStart"/>
      <w:r w:rsidRPr="00293FE3">
        <w:rPr>
          <w:rFonts w:ascii="Lucida Bright" w:hAnsi="Lucida Bright" w:cs="Times New Roman"/>
          <w:b/>
          <w:iCs/>
        </w:rPr>
        <w:t>Leda</w:t>
      </w:r>
      <w:proofErr w:type="spellEnd"/>
      <w:r w:rsidRPr="00293FE3">
        <w:rPr>
          <w:rFonts w:ascii="Lucida Bright" w:hAnsi="Lucida Bright" w:cs="Times New Roman"/>
          <w:b/>
          <w:iCs/>
        </w:rPr>
        <w:t xml:space="preserve"> Leal, A propos de l’enquête ouvrière de Karl Marx, Travailler 2004.</w:t>
      </w:r>
    </w:p>
    <w:p w14:paraId="1FB1ED72" w14:textId="77777777" w:rsidR="00293FE3" w:rsidRPr="00293FE3" w:rsidRDefault="00293FE3" w:rsidP="00293FE3">
      <w:pPr>
        <w:pStyle w:val="Paragraphedeliste"/>
        <w:numPr>
          <w:ilvl w:val="0"/>
          <w:numId w:val="4"/>
        </w:numPr>
        <w:spacing w:before="120" w:after="120" w:line="276" w:lineRule="auto"/>
        <w:ind w:left="714" w:hanging="357"/>
        <w:jc w:val="both"/>
        <w:rPr>
          <w:rFonts w:ascii="Lucida Bright" w:hAnsi="Lucida Bright" w:cs="Times New Roman"/>
          <w:b/>
          <w:iCs/>
        </w:rPr>
      </w:pPr>
      <w:r w:rsidRPr="00293FE3">
        <w:rPr>
          <w:rFonts w:ascii="Lucida Bright" w:hAnsi="Lucida Bright" w:cs="Times New Roman"/>
          <w:b/>
          <w:iCs/>
        </w:rPr>
        <w:t>Marx, Karl, Contribution à la critique de la philosophie du droit de Hegel, (1843-1844), Paris, Aubier, Montaigne, 1971, éditions bilingue, trad. Par M. Simon.</w:t>
      </w:r>
    </w:p>
    <w:p w14:paraId="07EEE4E4" w14:textId="77777777" w:rsidR="00293FE3" w:rsidRPr="00293FE3" w:rsidRDefault="00293FE3" w:rsidP="00293FE3">
      <w:pPr>
        <w:pStyle w:val="Paragraphedeliste"/>
        <w:numPr>
          <w:ilvl w:val="0"/>
          <w:numId w:val="4"/>
        </w:numPr>
        <w:spacing w:before="120" w:after="120" w:line="276" w:lineRule="auto"/>
        <w:ind w:left="714" w:hanging="357"/>
        <w:jc w:val="both"/>
        <w:rPr>
          <w:rFonts w:ascii="Lucida Bright" w:hAnsi="Lucida Bright" w:cs="Times New Roman"/>
          <w:b/>
          <w:iCs/>
        </w:rPr>
      </w:pPr>
      <w:r w:rsidRPr="00293FE3">
        <w:rPr>
          <w:rFonts w:ascii="Lucida Bright" w:hAnsi="Lucida Bright" w:cs="Times New Roman"/>
          <w:b/>
          <w:iCs/>
        </w:rPr>
        <w:t>Marx, Karl et Engels,</w:t>
      </w:r>
      <w:r w:rsidRPr="00293FE3">
        <w:t xml:space="preserve"> </w:t>
      </w:r>
      <w:r w:rsidRPr="00293FE3">
        <w:rPr>
          <w:rStyle w:val="Rfrencelgre"/>
          <w:rFonts w:ascii="Lucida Bright" w:hAnsi="Lucida Bright"/>
          <w:b/>
        </w:rPr>
        <w:t>Friedrich</w:t>
      </w:r>
      <w:r w:rsidRPr="00293FE3">
        <w:rPr>
          <w:rStyle w:val="Rfrencelgre"/>
        </w:rPr>
        <w:t>,</w:t>
      </w:r>
      <w:r w:rsidRPr="00293FE3">
        <w:rPr>
          <w:rFonts w:ascii="Lucida Bright" w:hAnsi="Lucida Bright" w:cs="Times New Roman"/>
          <w:b/>
          <w:iCs/>
        </w:rPr>
        <w:t xml:space="preserve"> L'Idéologie allemande, Paris, Éditions sociales, 1972.</w:t>
      </w:r>
    </w:p>
    <w:p w14:paraId="72CFB453" w14:textId="77777777" w:rsidR="00293FE3" w:rsidRPr="00293FE3" w:rsidRDefault="00293FE3" w:rsidP="00293FE3">
      <w:pPr>
        <w:pStyle w:val="Paragraphedeliste"/>
        <w:numPr>
          <w:ilvl w:val="0"/>
          <w:numId w:val="4"/>
        </w:numPr>
        <w:spacing w:before="120" w:after="120" w:line="276" w:lineRule="auto"/>
        <w:ind w:left="714" w:hanging="357"/>
        <w:jc w:val="both"/>
        <w:rPr>
          <w:rFonts w:ascii="Lucida Bright" w:hAnsi="Lucida Bright" w:cs="Times New Roman"/>
          <w:b/>
          <w:iCs/>
        </w:rPr>
      </w:pPr>
      <w:r w:rsidRPr="00293FE3">
        <w:rPr>
          <w:rFonts w:ascii="Lucida Bright" w:hAnsi="Lucida Bright" w:cs="Times New Roman"/>
          <w:b/>
          <w:iCs/>
        </w:rPr>
        <w:t xml:space="preserve">Marx, Karl et Engels, Friedrich, Friedrich, Manifeste du Parti communiste, avec les Préfaces du « Manifeste » (Trad. revue par Michèle Tailleur, introd. de Jean </w:t>
      </w:r>
      <w:proofErr w:type="spellStart"/>
      <w:r w:rsidRPr="00293FE3">
        <w:rPr>
          <w:rFonts w:ascii="Lucida Bright" w:hAnsi="Lucida Bright" w:cs="Times New Roman"/>
          <w:b/>
          <w:iCs/>
        </w:rPr>
        <w:t>Bruhat</w:t>
      </w:r>
      <w:proofErr w:type="spellEnd"/>
      <w:r w:rsidRPr="00293FE3">
        <w:rPr>
          <w:rFonts w:ascii="Lucida Bright" w:hAnsi="Lucida Bright" w:cs="Times New Roman"/>
          <w:b/>
          <w:iCs/>
        </w:rPr>
        <w:t>, coll. « Classiques du marxisme », Paris, Éditions sociales, 1977: 1re éd. 1976), p. 69.</w:t>
      </w:r>
    </w:p>
    <w:p w14:paraId="2545C885" w14:textId="77777777" w:rsidR="00293FE3" w:rsidRPr="00293FE3" w:rsidRDefault="00293FE3" w:rsidP="00293FE3">
      <w:pPr>
        <w:pStyle w:val="Paragraphedeliste"/>
        <w:numPr>
          <w:ilvl w:val="0"/>
          <w:numId w:val="4"/>
        </w:numPr>
        <w:spacing w:before="120" w:after="120" w:line="276" w:lineRule="auto"/>
        <w:ind w:left="714" w:hanging="357"/>
        <w:jc w:val="both"/>
        <w:rPr>
          <w:rFonts w:ascii="Lucida Bright" w:hAnsi="Lucida Bright" w:cs="Times New Roman"/>
          <w:b/>
          <w:iCs/>
        </w:rPr>
      </w:pPr>
      <w:proofErr w:type="spellStart"/>
      <w:r w:rsidRPr="00293FE3">
        <w:rPr>
          <w:rFonts w:ascii="Lucida Bright" w:hAnsi="Lucida Bright" w:cs="Times New Roman"/>
          <w:b/>
          <w:iCs/>
        </w:rPr>
        <w:t>Mezgueldi</w:t>
      </w:r>
      <w:proofErr w:type="spellEnd"/>
      <w:r w:rsidRPr="00293FE3">
        <w:rPr>
          <w:rFonts w:ascii="Lucida Bright" w:hAnsi="Lucida Bright" w:cs="Times New Roman"/>
          <w:b/>
          <w:iCs/>
        </w:rPr>
        <w:t>, Zohra, Oralité et stratégies scripturales dans l’œuvre de Mohammed Khair-Eddine, Thèse de Doctorat d’</w:t>
      </w:r>
      <w:proofErr w:type="spellStart"/>
      <w:r w:rsidRPr="00293FE3">
        <w:rPr>
          <w:rFonts w:ascii="Lucida Bright" w:hAnsi="Lucida Bright" w:cs="Times New Roman"/>
          <w:b/>
          <w:iCs/>
        </w:rPr>
        <w:t>Etat</w:t>
      </w:r>
      <w:proofErr w:type="spellEnd"/>
      <w:r w:rsidRPr="00293FE3">
        <w:rPr>
          <w:rFonts w:ascii="Lucida Bright" w:hAnsi="Lucida Bright" w:cs="Times New Roman"/>
          <w:b/>
          <w:iCs/>
        </w:rPr>
        <w:t>, Université Lumière-Lyon 2, 2000.</w:t>
      </w:r>
    </w:p>
    <w:p w14:paraId="012A4D3E" w14:textId="77777777" w:rsidR="00293FE3" w:rsidRPr="00293FE3" w:rsidRDefault="00293FE3" w:rsidP="00293FE3">
      <w:pPr>
        <w:pStyle w:val="Paragraphedeliste"/>
        <w:numPr>
          <w:ilvl w:val="0"/>
          <w:numId w:val="4"/>
        </w:numPr>
        <w:spacing w:before="120" w:after="120" w:line="276" w:lineRule="auto"/>
        <w:ind w:left="714" w:hanging="357"/>
        <w:jc w:val="both"/>
        <w:rPr>
          <w:rFonts w:ascii="Lucida Bright" w:hAnsi="Lucida Bright" w:cs="Times New Roman"/>
          <w:b/>
          <w:iCs/>
        </w:rPr>
      </w:pPr>
      <w:r w:rsidRPr="00293FE3">
        <w:rPr>
          <w:rFonts w:ascii="Lucida Bright" w:hAnsi="Lucida Bright" w:cs="Times New Roman"/>
          <w:b/>
          <w:iCs/>
        </w:rPr>
        <w:t>Nietzsche, Friedrich, Ainsi parlait Zarathoustra, Paris, Flammarion, 1996.</w:t>
      </w:r>
    </w:p>
    <w:p w14:paraId="4EE1FC78" w14:textId="77777777" w:rsidR="00293FE3" w:rsidRPr="00293FE3" w:rsidRDefault="00293FE3" w:rsidP="00293FE3">
      <w:pPr>
        <w:pStyle w:val="Paragraphedeliste"/>
        <w:numPr>
          <w:ilvl w:val="0"/>
          <w:numId w:val="4"/>
        </w:numPr>
        <w:spacing w:before="120" w:after="120" w:line="276" w:lineRule="auto"/>
        <w:ind w:left="714" w:hanging="357"/>
        <w:jc w:val="both"/>
        <w:rPr>
          <w:rFonts w:ascii="Lucida Bright" w:hAnsi="Lucida Bright" w:cs="Times New Roman"/>
          <w:b/>
          <w:iCs/>
        </w:rPr>
      </w:pPr>
      <w:r w:rsidRPr="00293FE3">
        <w:rPr>
          <w:rFonts w:ascii="Lucida Bright" w:hAnsi="Lucida Bright" w:cs="Times New Roman"/>
          <w:b/>
          <w:iCs/>
        </w:rPr>
        <w:t>Souffles, numéro 1, 1 er trimestre 1966.</w:t>
      </w:r>
    </w:p>
    <w:p w14:paraId="4E9F633B" w14:textId="77777777" w:rsidR="00293FE3" w:rsidRPr="00293FE3" w:rsidRDefault="00293FE3" w:rsidP="00293FE3">
      <w:pPr>
        <w:spacing w:before="120" w:after="120" w:line="276" w:lineRule="auto"/>
        <w:ind w:left="357"/>
        <w:jc w:val="both"/>
        <w:rPr>
          <w:rFonts w:ascii="Lucida Bright" w:hAnsi="Lucida Bright" w:cs="Times New Roman"/>
          <w:b/>
          <w:iCs/>
        </w:rPr>
      </w:pPr>
    </w:p>
    <w:p w14:paraId="53AEB95B" w14:textId="77777777" w:rsidR="00293FE3" w:rsidRPr="00293FE3" w:rsidRDefault="00293FE3" w:rsidP="00293FE3">
      <w:pPr>
        <w:pStyle w:val="Notedebasdepage"/>
        <w:spacing w:before="120" w:after="120" w:line="360" w:lineRule="auto"/>
        <w:ind w:left="720"/>
        <w:rPr>
          <w:b/>
          <w:sz w:val="28"/>
          <w:szCs w:val="28"/>
        </w:rPr>
      </w:pPr>
      <w:r w:rsidRPr="00293FE3">
        <w:rPr>
          <w:b/>
          <w:sz w:val="28"/>
          <w:szCs w:val="28"/>
        </w:rPr>
        <w:t>Dictionnaires</w:t>
      </w:r>
    </w:p>
    <w:p w14:paraId="7109B99D" w14:textId="77777777" w:rsidR="00293FE3" w:rsidRPr="00293FE3" w:rsidRDefault="00293FE3" w:rsidP="00293FE3">
      <w:pPr>
        <w:pStyle w:val="Paragraphedeliste"/>
        <w:spacing w:before="120" w:after="120" w:line="276" w:lineRule="auto"/>
        <w:ind w:left="714"/>
        <w:jc w:val="both"/>
        <w:rPr>
          <w:rFonts w:ascii="Lucida Bright" w:hAnsi="Lucida Bright" w:cs="Times New Roman"/>
          <w:b/>
          <w:iCs/>
        </w:rPr>
      </w:pPr>
    </w:p>
    <w:p w14:paraId="1D22A8E9" w14:textId="77777777" w:rsidR="00293FE3" w:rsidRPr="00293FE3" w:rsidRDefault="00293FE3" w:rsidP="00293FE3">
      <w:pPr>
        <w:pStyle w:val="Paragraphedeliste"/>
        <w:numPr>
          <w:ilvl w:val="0"/>
          <w:numId w:val="4"/>
        </w:numPr>
        <w:spacing w:before="120" w:after="120" w:line="276" w:lineRule="auto"/>
        <w:ind w:left="714" w:hanging="357"/>
        <w:jc w:val="both"/>
        <w:rPr>
          <w:rFonts w:ascii="Lucida Bright" w:hAnsi="Lucida Bright" w:cs="Times New Roman"/>
          <w:b/>
          <w:iCs/>
        </w:rPr>
      </w:pPr>
      <w:r w:rsidRPr="00293FE3">
        <w:rPr>
          <w:rFonts w:ascii="Lucida Bright" w:hAnsi="Lucida Bright" w:cs="Times New Roman"/>
          <w:b/>
          <w:iCs/>
        </w:rPr>
        <w:lastRenderedPageBreak/>
        <w:t xml:space="preserve">dictionnaire des sciences animales en ligne : </w:t>
      </w:r>
      <w:hyperlink r:id="rId9" w:history="1">
        <w:r w:rsidRPr="00293FE3">
          <w:rPr>
            <w:rFonts w:ascii="Lucida Bright" w:hAnsi="Lucida Bright" w:cs="Times New Roman"/>
            <w:b/>
            <w:iCs/>
          </w:rPr>
          <w:t>http://dico-sciences-animales.cirad.fr/</w:t>
        </w:r>
      </w:hyperlink>
    </w:p>
    <w:p w14:paraId="2E6559D2" w14:textId="19D13C68" w:rsidR="00B777C9" w:rsidRPr="00293FE3" w:rsidRDefault="00B777C9" w:rsidP="00640DD6">
      <w:pPr>
        <w:pStyle w:val="Citation"/>
        <w:tabs>
          <w:tab w:val="left" w:pos="9000"/>
          <w:tab w:val="left" w:pos="9025"/>
        </w:tabs>
        <w:spacing w:before="68" w:after="68" w:line="360" w:lineRule="auto"/>
        <w:ind w:left="0" w:right="-11"/>
        <w:jc w:val="both"/>
        <w:rPr>
          <w:rFonts w:cs="Times New Roman"/>
          <w:lang w:val="fr-MA"/>
        </w:rPr>
      </w:pPr>
    </w:p>
    <w:p w14:paraId="7CB2C8DC" w14:textId="77777777" w:rsidR="00B777C9" w:rsidRPr="00293FE3" w:rsidRDefault="00B777C9" w:rsidP="00640DD6">
      <w:pPr>
        <w:pStyle w:val="Citation"/>
        <w:spacing w:before="240" w:after="240" w:line="360" w:lineRule="auto"/>
        <w:ind w:left="0" w:right="0"/>
        <w:jc w:val="both"/>
        <w:rPr>
          <w:rFonts w:cs="Times New Roman"/>
        </w:rPr>
      </w:pPr>
    </w:p>
    <w:p w14:paraId="7966E682" w14:textId="77777777" w:rsidR="00331EF7" w:rsidRPr="00293FE3" w:rsidRDefault="00331EF7" w:rsidP="00640DD6">
      <w:pPr>
        <w:pStyle w:val="Citation"/>
        <w:tabs>
          <w:tab w:val="left" w:pos="9000"/>
          <w:tab w:val="left" w:pos="9025"/>
        </w:tabs>
        <w:spacing w:before="240" w:after="240" w:line="360" w:lineRule="auto"/>
        <w:ind w:left="0" w:right="0"/>
        <w:jc w:val="both"/>
        <w:rPr>
          <w:rFonts w:cs="Times New Roman"/>
        </w:rPr>
      </w:pPr>
    </w:p>
    <w:p w14:paraId="5AB7B732" w14:textId="77777777" w:rsidR="00492B50" w:rsidRPr="00293FE3" w:rsidRDefault="00492B50" w:rsidP="00640DD6">
      <w:pPr>
        <w:pStyle w:val="Citation"/>
        <w:tabs>
          <w:tab w:val="left" w:pos="9000"/>
          <w:tab w:val="left" w:pos="9025"/>
        </w:tabs>
        <w:spacing w:before="240" w:after="240" w:line="360" w:lineRule="auto"/>
        <w:ind w:left="0" w:right="0"/>
        <w:jc w:val="both"/>
        <w:rPr>
          <w:rFonts w:cs="Times New Roman"/>
        </w:rPr>
      </w:pPr>
    </w:p>
    <w:p w14:paraId="5A18E349" w14:textId="77777777" w:rsidR="00C41D5C" w:rsidRPr="00293FE3" w:rsidRDefault="00C41D5C" w:rsidP="00640DD6">
      <w:pPr>
        <w:spacing w:line="360" w:lineRule="auto"/>
        <w:ind w:hanging="709"/>
        <w:rPr>
          <w:rFonts w:ascii="Times New Roman" w:eastAsia="Times New Roman" w:hAnsi="Times New Roman" w:cs="Times New Roman"/>
          <w:b/>
          <w:bCs/>
          <w:lang w:val="x-none" w:eastAsia="fr-FR"/>
        </w:rPr>
      </w:pPr>
    </w:p>
    <w:p w14:paraId="38B1AC87" w14:textId="7052B539" w:rsidR="00F938AF" w:rsidRPr="00293FE3" w:rsidRDefault="00F938AF" w:rsidP="00640DD6">
      <w:pPr>
        <w:spacing w:line="360" w:lineRule="auto"/>
        <w:rPr>
          <w:rFonts w:ascii="Times New Roman" w:hAnsi="Times New Roman" w:cs="Times New Roman"/>
        </w:rPr>
      </w:pPr>
    </w:p>
    <w:p w14:paraId="2FFF4252" w14:textId="6EA00BF1" w:rsidR="00B072D0" w:rsidRPr="00293FE3" w:rsidRDefault="00B072D0" w:rsidP="00640DD6">
      <w:pPr>
        <w:spacing w:line="360" w:lineRule="auto"/>
        <w:rPr>
          <w:rFonts w:ascii="Times New Roman" w:hAnsi="Times New Roman" w:cs="Times New Roman"/>
        </w:rPr>
      </w:pPr>
    </w:p>
    <w:p w14:paraId="0CF719AF" w14:textId="77777777" w:rsidR="00B072D0" w:rsidRPr="00293FE3" w:rsidRDefault="00B072D0" w:rsidP="00640DD6">
      <w:pPr>
        <w:spacing w:line="360" w:lineRule="auto"/>
        <w:rPr>
          <w:rFonts w:ascii="Times New Roman" w:hAnsi="Times New Roman" w:cs="Times New Roman"/>
        </w:rPr>
      </w:pPr>
    </w:p>
    <w:p w14:paraId="6150EF29" w14:textId="263B96C8" w:rsidR="00F938AF" w:rsidRPr="00293FE3" w:rsidRDefault="00F938AF" w:rsidP="00640DD6">
      <w:pPr>
        <w:spacing w:line="360" w:lineRule="auto"/>
        <w:rPr>
          <w:rFonts w:ascii="Times New Roman" w:hAnsi="Times New Roman" w:cs="Times New Roman"/>
        </w:rPr>
      </w:pPr>
    </w:p>
    <w:p w14:paraId="413157E3" w14:textId="6E77E653" w:rsidR="00F938AF" w:rsidRPr="00293FE3" w:rsidRDefault="00F938AF" w:rsidP="00F938AF">
      <w:pPr>
        <w:tabs>
          <w:tab w:val="left" w:pos="6792"/>
        </w:tabs>
      </w:pPr>
      <w:r w:rsidRPr="00293FE3">
        <w:tab/>
      </w:r>
    </w:p>
    <w:sectPr w:rsidR="00F938AF" w:rsidRPr="00293FE3" w:rsidSect="00E03873">
      <w:headerReference w:type="even" r:id="rId10"/>
      <w:headerReference w:type="default" r:id="rId11"/>
      <w:footerReference w:type="even" r:id="rId12"/>
      <w:footerReference w:type="default" r:id="rId13"/>
      <w:headerReference w:type="first" r:id="rId14"/>
      <w:pgSz w:w="11906" w:h="16838"/>
      <w:pgMar w:top="1417" w:right="1417" w:bottom="1417" w:left="1417" w:header="708" w:footer="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E6CB3D" w14:textId="77777777" w:rsidR="00FA0231" w:rsidRDefault="00FA0231" w:rsidP="000E6A39">
      <w:r>
        <w:separator/>
      </w:r>
    </w:p>
  </w:endnote>
  <w:endnote w:type="continuationSeparator" w:id="0">
    <w:p w14:paraId="2347FE80" w14:textId="77777777" w:rsidR="00FA0231" w:rsidRDefault="00FA0231" w:rsidP="000E6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Bright">
    <w:panose1 w:val="02040602050505020304"/>
    <w:charset w:val="4D"/>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 w:name="Vijaya">
    <w:panose1 w:val="02020604020202020204"/>
    <w:charset w:val="00"/>
    <w:family w:val="roman"/>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149401415"/>
      <w:docPartObj>
        <w:docPartGallery w:val="Page Numbers (Bottom of Page)"/>
        <w:docPartUnique/>
      </w:docPartObj>
    </w:sdtPr>
    <w:sdtContent>
      <w:p w14:paraId="5F6AC0EA" w14:textId="14074B51" w:rsidR="00DD72B8" w:rsidRDefault="00DD72B8" w:rsidP="00C259A2">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855130">
          <w:rPr>
            <w:rStyle w:val="Numrodepage"/>
            <w:noProof/>
          </w:rPr>
          <w:t>2</w:t>
        </w:r>
        <w:r>
          <w:rPr>
            <w:rStyle w:val="Numrodepage"/>
          </w:rPr>
          <w:fldChar w:fldCharType="end"/>
        </w:r>
      </w:p>
    </w:sdtContent>
  </w:sdt>
  <w:p w14:paraId="283B88CB" w14:textId="77777777" w:rsidR="00DD72B8" w:rsidRDefault="00DD72B8" w:rsidP="00DD72B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color w:val="C45911" w:themeColor="accent2" w:themeShade="BF"/>
      </w:rPr>
      <w:id w:val="-443149483"/>
      <w:docPartObj>
        <w:docPartGallery w:val="Page Numbers (Bottom of Page)"/>
        <w:docPartUnique/>
      </w:docPartObj>
    </w:sdtPr>
    <w:sdtContent>
      <w:p w14:paraId="0BBA55CD" w14:textId="7C53D9B3" w:rsidR="00C259A2" w:rsidRPr="00C259A2" w:rsidRDefault="00C259A2" w:rsidP="002E5150">
        <w:pPr>
          <w:pStyle w:val="Pieddepage"/>
          <w:framePr w:wrap="none" w:vAnchor="text" w:hAnchor="margin" w:xAlign="right" w:y="1"/>
          <w:rPr>
            <w:rStyle w:val="Numrodepage"/>
            <w:color w:val="C45911" w:themeColor="accent2" w:themeShade="BF"/>
          </w:rPr>
        </w:pPr>
        <w:r w:rsidRPr="00C259A2">
          <w:rPr>
            <w:rStyle w:val="Numrodepage"/>
            <w:color w:val="C45911" w:themeColor="accent2" w:themeShade="BF"/>
          </w:rPr>
          <w:fldChar w:fldCharType="begin"/>
        </w:r>
        <w:r w:rsidRPr="00C259A2">
          <w:rPr>
            <w:rStyle w:val="Numrodepage"/>
            <w:color w:val="C45911" w:themeColor="accent2" w:themeShade="BF"/>
          </w:rPr>
          <w:instrText xml:space="preserve"> PAGE </w:instrText>
        </w:r>
        <w:r w:rsidRPr="00C259A2">
          <w:rPr>
            <w:rStyle w:val="Numrodepage"/>
            <w:color w:val="C45911" w:themeColor="accent2" w:themeShade="BF"/>
          </w:rPr>
          <w:fldChar w:fldCharType="separate"/>
        </w:r>
        <w:r w:rsidR="00855130">
          <w:rPr>
            <w:rStyle w:val="Numrodepage"/>
            <w:noProof/>
            <w:color w:val="C45911" w:themeColor="accent2" w:themeShade="BF"/>
          </w:rPr>
          <w:t>3</w:t>
        </w:r>
        <w:r w:rsidRPr="00C259A2">
          <w:rPr>
            <w:rStyle w:val="Numrodepage"/>
            <w:color w:val="C45911" w:themeColor="accent2" w:themeShade="BF"/>
          </w:rPr>
          <w:fldChar w:fldCharType="end"/>
        </w:r>
      </w:p>
    </w:sdtContent>
  </w:sdt>
  <w:p w14:paraId="08F71421" w14:textId="77777777" w:rsidR="007C5532" w:rsidRPr="007C5532" w:rsidRDefault="007C5532" w:rsidP="007C5532">
    <w:pPr>
      <w:overflowPunct w:val="0"/>
      <w:ind w:left="3540" w:firstLine="708"/>
      <w:rPr>
        <w:rFonts w:ascii="Lucida Bright" w:eastAsia="SimHei" w:hAnsi="Lucida Bright" w:cs="Vijaya"/>
        <w:b/>
        <w:bCs/>
        <w:kern w:val="2"/>
        <w:lang w:bidi="hi-IN"/>
      </w:rPr>
    </w:pPr>
    <w:r w:rsidRPr="007C5532">
      <w:rPr>
        <w:rFonts w:ascii="Lucida Bright" w:eastAsia="SimHei" w:hAnsi="Lucida Bright" w:cs="Vijaya"/>
        <w:b/>
        <w:bCs/>
        <w:kern w:val="2"/>
        <w:lang w:bidi="hi-IN"/>
      </w:rPr>
      <w:t xml:space="preserve">La revue du LaRSLAM : </w:t>
    </w:r>
    <w:proofErr w:type="spellStart"/>
    <w:r w:rsidRPr="007C5532">
      <w:rPr>
        <w:rFonts w:ascii="Lucida Bright" w:eastAsia="SimHei" w:hAnsi="Lucida Bright" w:cs="Vijaya"/>
        <w:b/>
        <w:bCs/>
        <w:kern w:val="2"/>
        <w:lang w:bidi="hi-IN"/>
      </w:rPr>
      <w:t>Praemissas</w:t>
    </w:r>
    <w:proofErr w:type="spellEnd"/>
  </w:p>
  <w:p w14:paraId="5C428B66" w14:textId="77777777" w:rsidR="005A35A3" w:rsidRPr="008714BB" w:rsidRDefault="005A35A3" w:rsidP="00C259A2">
    <w:pPr>
      <w:tabs>
        <w:tab w:val="left" w:pos="6792"/>
      </w:tabs>
      <w:ind w:left="4956"/>
      <w:rPr>
        <w:rFonts w:ascii="Times New Roman" w:hAnsi="Times New Roman" w:cs="Times New Roman"/>
        <w:i/>
        <w:iCs/>
        <w:color w:val="EE7D31"/>
        <w:sz w:val="18"/>
        <w:szCs w:val="18"/>
      </w:rPr>
    </w:pPr>
    <w:r w:rsidRPr="008714BB">
      <w:rPr>
        <w:rFonts w:ascii="Times New Roman" w:hAnsi="Times New Roman" w:cs="Times New Roman"/>
        <w:i/>
        <w:iCs/>
        <w:color w:val="EE7D31"/>
        <w:sz w:val="18"/>
        <w:szCs w:val="18"/>
      </w:rPr>
      <w:t>Volume 6, Numéro 6, septembre 2022</w:t>
    </w:r>
  </w:p>
  <w:p w14:paraId="64E0CBF6" w14:textId="1E463BF1" w:rsidR="00DD72B8" w:rsidRDefault="00DD72B8" w:rsidP="00DD72B8">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02FE4" w14:textId="77777777" w:rsidR="00FA0231" w:rsidRDefault="00FA0231" w:rsidP="000E6A39">
      <w:r>
        <w:separator/>
      </w:r>
    </w:p>
  </w:footnote>
  <w:footnote w:type="continuationSeparator" w:id="0">
    <w:p w14:paraId="3BFFE0B1" w14:textId="77777777" w:rsidR="00FA0231" w:rsidRDefault="00FA0231" w:rsidP="000E6A39">
      <w:r>
        <w:continuationSeparator/>
      </w:r>
    </w:p>
  </w:footnote>
  <w:footnote w:id="1">
    <w:p w14:paraId="3B83FB7E" w14:textId="77777777" w:rsidR="00293FE3" w:rsidRPr="00F33A60" w:rsidRDefault="00293FE3" w:rsidP="00293FE3">
      <w:pPr>
        <w:pStyle w:val="Notedebasdepage"/>
        <w:spacing w:line="360" w:lineRule="auto"/>
        <w:rPr>
          <w:i/>
          <w:sz w:val="22"/>
          <w:szCs w:val="22"/>
        </w:rPr>
      </w:pPr>
      <w:r>
        <w:rPr>
          <w:rStyle w:val="Appelnotedebasdep"/>
        </w:rPr>
        <w:footnoteRef/>
      </w:r>
      <w:r w:rsidRPr="002F1CFD">
        <w:rPr>
          <w:rStyle w:val="Rfrencelgre"/>
        </w:rPr>
        <w:t>Souffles, numéro 1, 1 er trimestre, p.7.</w:t>
      </w:r>
    </w:p>
  </w:footnote>
  <w:footnote w:id="2">
    <w:p w14:paraId="5153DCAD" w14:textId="77777777" w:rsidR="00293FE3" w:rsidRPr="00F33A60" w:rsidRDefault="00293FE3" w:rsidP="00293FE3">
      <w:pPr>
        <w:pStyle w:val="Titre5"/>
        <w:shd w:val="clear" w:color="auto" w:fill="FFFFFF"/>
        <w:spacing w:before="0" w:beforeAutospacing="0" w:after="0" w:afterAutospacing="0" w:line="360" w:lineRule="auto"/>
        <w:jc w:val="both"/>
        <w:textAlignment w:val="baseline"/>
        <w:rPr>
          <w:b w:val="0"/>
        </w:rPr>
      </w:pPr>
      <w:r>
        <w:rPr>
          <w:rStyle w:val="Appelnotedebasdep"/>
        </w:rPr>
        <w:footnoteRef/>
      </w:r>
      <w:r w:rsidRPr="00F33A60">
        <w:rPr>
          <w:rStyle w:val="Rfrencelgre"/>
          <w:b w:val="0"/>
        </w:rPr>
        <w:t xml:space="preserve">Karl Marx et Friedrich Engels, Manifeste du Parti communiste, avec les Préfaces du « Manifeste » (Trad. revue par Michèle Tailleur, introd. de Jean </w:t>
      </w:r>
      <w:proofErr w:type="spellStart"/>
      <w:r w:rsidRPr="00F33A60">
        <w:rPr>
          <w:rStyle w:val="Rfrencelgre"/>
          <w:b w:val="0"/>
        </w:rPr>
        <w:t>Bruhat</w:t>
      </w:r>
      <w:proofErr w:type="spellEnd"/>
      <w:r w:rsidRPr="00F33A60">
        <w:rPr>
          <w:rStyle w:val="Rfrencelgre"/>
          <w:b w:val="0"/>
        </w:rPr>
        <w:t xml:space="preserve">, coll. « Classiques du marxisme », Paris, Éditions sociales, </w:t>
      </w:r>
      <w:proofErr w:type="gramStart"/>
      <w:r w:rsidRPr="00F33A60">
        <w:rPr>
          <w:rStyle w:val="Rfrencelgre"/>
          <w:b w:val="0"/>
        </w:rPr>
        <w:t>1977:</w:t>
      </w:r>
      <w:proofErr w:type="gramEnd"/>
      <w:r w:rsidRPr="00F33A60">
        <w:rPr>
          <w:rStyle w:val="Rfrencelgre"/>
          <w:b w:val="0"/>
        </w:rPr>
        <w:t xml:space="preserve"> 1re éd. 1976), p. 69.</w:t>
      </w:r>
    </w:p>
  </w:footnote>
  <w:footnote w:id="3">
    <w:p w14:paraId="1945B2C4" w14:textId="77777777" w:rsidR="00293FE3" w:rsidRPr="0061467C" w:rsidRDefault="00293FE3" w:rsidP="00293FE3">
      <w:pPr>
        <w:rPr>
          <w:shd w:val="clear" w:color="auto" w:fill="FFFFFF"/>
          <w:lang w:val="en-US"/>
        </w:rPr>
      </w:pPr>
      <w:r>
        <w:rPr>
          <w:rStyle w:val="Appelnotedebasdep"/>
        </w:rPr>
        <w:footnoteRef/>
      </w:r>
      <w:r w:rsidRPr="005D7C3A">
        <w:rPr>
          <w:rStyle w:val="Rfrencelgre"/>
        </w:rPr>
        <w:t xml:space="preserve">Une odeur de Mantèque, Ed. </w:t>
      </w:r>
      <w:proofErr w:type="spellStart"/>
      <w:r>
        <w:rPr>
          <w:rStyle w:val="Rfrencelgre"/>
          <w:lang w:val="en-US"/>
        </w:rPr>
        <w:t>Seuil</w:t>
      </w:r>
      <w:proofErr w:type="spellEnd"/>
      <w:r>
        <w:rPr>
          <w:rStyle w:val="Rfrencelgre"/>
          <w:lang w:val="en-US"/>
        </w:rPr>
        <w:t>,</w:t>
      </w:r>
      <w:r w:rsidRPr="0016053F">
        <w:rPr>
          <w:rStyle w:val="Rfrencelgre"/>
          <w:lang w:val="en-US"/>
        </w:rPr>
        <w:t xml:space="preserve"> 1976, p.103</w:t>
      </w:r>
      <w:r w:rsidRPr="0061467C">
        <w:rPr>
          <w:rStyle w:val="Rfrencelgre"/>
          <w:lang w:val="en-US"/>
        </w:rPr>
        <w:t>.</w:t>
      </w:r>
    </w:p>
  </w:footnote>
  <w:footnote w:id="4">
    <w:p w14:paraId="21E7BB7B" w14:textId="77777777" w:rsidR="00293FE3" w:rsidRPr="00F33A60" w:rsidRDefault="00293FE3" w:rsidP="00293FE3">
      <w:pPr>
        <w:pStyle w:val="Notedebasdepage"/>
        <w:rPr>
          <w:lang w:val="en-US"/>
        </w:rPr>
      </w:pPr>
      <w:r>
        <w:rPr>
          <w:rStyle w:val="Appelnotedebasdep"/>
        </w:rPr>
        <w:footnoteRef/>
      </w:r>
      <w:r w:rsidRPr="0061467C">
        <w:rPr>
          <w:rStyle w:val="Rfrencelgre"/>
          <w:lang w:val="en-US"/>
        </w:rPr>
        <w:t xml:space="preserve">Mohammed </w:t>
      </w:r>
      <w:proofErr w:type="spellStart"/>
      <w:r w:rsidRPr="0061467C">
        <w:rPr>
          <w:rStyle w:val="Rfrencelgre"/>
          <w:lang w:val="en-US"/>
        </w:rPr>
        <w:t>Khaïr-Eddine</w:t>
      </w:r>
      <w:proofErr w:type="spellEnd"/>
      <w:r w:rsidRPr="0061467C">
        <w:rPr>
          <w:rStyle w:val="Rfrencelgre"/>
          <w:lang w:val="en-US"/>
        </w:rPr>
        <w:t xml:space="preserve">, Journal d’un </w:t>
      </w:r>
      <w:proofErr w:type="spellStart"/>
      <w:r w:rsidRPr="0061467C">
        <w:rPr>
          <w:rStyle w:val="Rfrencelgre"/>
          <w:lang w:val="en-US"/>
        </w:rPr>
        <w:t>moribond</w:t>
      </w:r>
      <w:proofErr w:type="spellEnd"/>
      <w:r w:rsidRPr="0061467C">
        <w:rPr>
          <w:rStyle w:val="Rfrencelgre"/>
          <w:lang w:val="en-US"/>
        </w:rPr>
        <w:t xml:space="preserve">, Ed. Dar Al </w:t>
      </w:r>
      <w:proofErr w:type="spellStart"/>
      <w:r w:rsidRPr="0061467C">
        <w:rPr>
          <w:rStyle w:val="Rfrencelgre"/>
          <w:lang w:val="en-US"/>
        </w:rPr>
        <w:t>Amane</w:t>
      </w:r>
      <w:proofErr w:type="spellEnd"/>
      <w:r w:rsidRPr="0016053F">
        <w:rPr>
          <w:rStyle w:val="Rfrencelgre"/>
          <w:lang w:val="en-US"/>
        </w:rPr>
        <w:t>, 2012, p.27</w:t>
      </w:r>
      <w:r w:rsidRPr="005D7C3A">
        <w:rPr>
          <w:rStyle w:val="Rfrencelgre"/>
          <w:lang w:val="en-US"/>
        </w:rPr>
        <w:t>.</w:t>
      </w:r>
    </w:p>
  </w:footnote>
  <w:footnote w:id="5">
    <w:p w14:paraId="521032F4" w14:textId="77777777" w:rsidR="00293FE3" w:rsidRPr="0016053F" w:rsidRDefault="00293FE3" w:rsidP="00293FE3">
      <w:pPr>
        <w:pStyle w:val="Notedebasdepage"/>
        <w:rPr>
          <w:rStyle w:val="Rfrencelgre"/>
          <w:lang w:val="fr-FR"/>
        </w:rPr>
      </w:pPr>
      <w:r>
        <w:rPr>
          <w:rStyle w:val="Appelnotedebasdep"/>
        </w:rPr>
        <w:footnoteRef/>
      </w:r>
      <w:r w:rsidRPr="0061467C">
        <w:rPr>
          <w:rStyle w:val="Rfrencelgre"/>
          <w:lang w:val="en-US"/>
        </w:rPr>
        <w:t xml:space="preserve">Mohammed </w:t>
      </w:r>
      <w:proofErr w:type="spellStart"/>
      <w:r w:rsidRPr="0061467C">
        <w:rPr>
          <w:rStyle w:val="Rfrencelgre"/>
          <w:lang w:val="en-US"/>
        </w:rPr>
        <w:t>Khaïr-Eddine</w:t>
      </w:r>
      <w:proofErr w:type="spellEnd"/>
      <w:r w:rsidRPr="0061467C">
        <w:rPr>
          <w:rStyle w:val="Rfrencelgre"/>
          <w:lang w:val="en-US"/>
        </w:rPr>
        <w:t xml:space="preserve">, Agadir, Ed. </w:t>
      </w:r>
      <w:r w:rsidRPr="0016053F">
        <w:rPr>
          <w:rStyle w:val="Rfrencelgre"/>
          <w:lang w:val="fr-FR"/>
        </w:rPr>
        <w:t>Tarek</w:t>
      </w:r>
      <w:r w:rsidRPr="005D7C3A">
        <w:rPr>
          <w:rStyle w:val="Rfrencelgre"/>
        </w:rPr>
        <w:t xml:space="preserve">, 2015, </w:t>
      </w:r>
      <w:r w:rsidRPr="0016053F">
        <w:rPr>
          <w:rStyle w:val="Rfrencelgre"/>
          <w:lang w:val="fr-FR"/>
        </w:rPr>
        <w:t>p.58.</w:t>
      </w:r>
    </w:p>
  </w:footnote>
  <w:footnote w:id="6">
    <w:p w14:paraId="527F893D" w14:textId="77777777" w:rsidR="00293FE3" w:rsidRPr="002879A5" w:rsidRDefault="00293FE3" w:rsidP="00293FE3">
      <w:pPr>
        <w:pStyle w:val="Notedebasdepage"/>
        <w:rPr>
          <w:rStyle w:val="Rfrencelgre"/>
        </w:rPr>
      </w:pPr>
      <w:r w:rsidRPr="002879A5">
        <w:rPr>
          <w:rStyle w:val="Rfrencelgre"/>
        </w:rPr>
        <w:footnoteRef/>
      </w:r>
      <w:r w:rsidRPr="002879A5">
        <w:rPr>
          <w:rStyle w:val="Rfrencelgre"/>
        </w:rPr>
        <w:t xml:space="preserve"> </w:t>
      </w:r>
      <w:r w:rsidRPr="002879A5">
        <w:rPr>
          <w:rStyle w:val="Rfrencelgre"/>
        </w:rPr>
        <w:t xml:space="preserve">Jean Étienne, François </w:t>
      </w:r>
      <w:proofErr w:type="spellStart"/>
      <w:r w:rsidRPr="002879A5">
        <w:rPr>
          <w:rStyle w:val="Rfrencelgre"/>
        </w:rPr>
        <w:t>Bloess</w:t>
      </w:r>
      <w:proofErr w:type="spellEnd"/>
      <w:r w:rsidRPr="002879A5">
        <w:rPr>
          <w:rStyle w:val="Rfrencelgre"/>
        </w:rPr>
        <w:t xml:space="preserve">, Jean-Pierre </w:t>
      </w:r>
      <w:proofErr w:type="spellStart"/>
      <w:r w:rsidRPr="002879A5">
        <w:rPr>
          <w:rStyle w:val="Rfrencelgre"/>
        </w:rPr>
        <w:t>Noreck</w:t>
      </w:r>
      <w:proofErr w:type="spellEnd"/>
      <w:r w:rsidRPr="002879A5">
        <w:rPr>
          <w:rStyle w:val="Rfrencelgre"/>
        </w:rPr>
        <w:t>, Jean-Pierre Roux, dictionnaire de</w:t>
      </w:r>
    </w:p>
    <w:p w14:paraId="01C0D7C2" w14:textId="77777777" w:rsidR="00293FE3" w:rsidRPr="002879A5" w:rsidRDefault="00293FE3" w:rsidP="00293FE3">
      <w:pPr>
        <w:pStyle w:val="Notedebasdepage"/>
        <w:rPr>
          <w:rStyle w:val="Rfrencelgre"/>
        </w:rPr>
      </w:pPr>
      <w:r w:rsidRPr="002879A5">
        <w:rPr>
          <w:rStyle w:val="Rfrencelgre"/>
        </w:rPr>
        <w:t>sociologie, Paris, Hatier, 2004, p.238-239.</w:t>
      </w:r>
    </w:p>
    <w:p w14:paraId="5E21E4D9" w14:textId="77777777" w:rsidR="00293FE3" w:rsidRPr="002879A5" w:rsidRDefault="00293FE3" w:rsidP="00293FE3">
      <w:pPr>
        <w:pStyle w:val="Notedebasdepage"/>
        <w:rPr>
          <w:rStyle w:val="Rfrencelgre"/>
        </w:rPr>
      </w:pPr>
    </w:p>
  </w:footnote>
  <w:footnote w:id="7">
    <w:p w14:paraId="55553B97" w14:textId="77777777" w:rsidR="00293FE3" w:rsidRPr="002879A5" w:rsidRDefault="00293FE3" w:rsidP="00293FE3">
      <w:pPr>
        <w:pStyle w:val="Notedebasdepage"/>
      </w:pPr>
      <w:r w:rsidRPr="002879A5">
        <w:rPr>
          <w:rStyle w:val="Rfrencelgre"/>
        </w:rPr>
        <w:footnoteRef/>
      </w:r>
      <w:r w:rsidRPr="002879A5">
        <w:rPr>
          <w:rStyle w:val="Rfrencelgre"/>
        </w:rPr>
        <w:t xml:space="preserve"> </w:t>
      </w:r>
      <w:r w:rsidRPr="002879A5">
        <w:rPr>
          <w:rStyle w:val="Rfrencelgre"/>
        </w:rPr>
        <w:t>Karl Marx, Contribution à la critique de la philosophie du droit de Hegel, (1843-1844), Paris, Aubier, Montaigne, 1971, éditions bilingue, trad. Par M. Simon, p.53.</w:t>
      </w:r>
    </w:p>
  </w:footnote>
  <w:footnote w:id="8">
    <w:p w14:paraId="41DBE9C5" w14:textId="77777777" w:rsidR="00293FE3" w:rsidRPr="002F1CFD" w:rsidRDefault="00293FE3" w:rsidP="00293FE3">
      <w:pPr>
        <w:pStyle w:val="Notedebasdepage"/>
      </w:pPr>
      <w:r>
        <w:rPr>
          <w:rStyle w:val="Appelnotedebasdep"/>
        </w:rPr>
        <w:footnoteRef/>
      </w:r>
      <w:r w:rsidRPr="004976CF">
        <w:rPr>
          <w:rStyle w:val="Rfrencelgre"/>
        </w:rPr>
        <w:t>Une odeur de mantèque, op.cit. , p., 146-147.</w:t>
      </w:r>
    </w:p>
  </w:footnote>
  <w:footnote w:id="9">
    <w:p w14:paraId="2CA40335" w14:textId="77777777" w:rsidR="00293FE3" w:rsidRPr="0061467C" w:rsidRDefault="00293FE3" w:rsidP="00293FE3">
      <w:pPr>
        <w:pStyle w:val="Notedebasdepage"/>
        <w:rPr>
          <w:rStyle w:val="Rfrencelgre"/>
        </w:rPr>
      </w:pPr>
      <w:r>
        <w:rPr>
          <w:rStyle w:val="Appelnotedebasdep"/>
        </w:rPr>
        <w:footnoteRef/>
      </w:r>
      <w:r w:rsidRPr="0061467C">
        <w:rPr>
          <w:rStyle w:val="Rfrencelgre"/>
        </w:rPr>
        <w:t xml:space="preserve">Mohammed Khair-Eddine, une vie, un </w:t>
      </w:r>
      <w:r>
        <w:rPr>
          <w:rStyle w:val="Rfrencelgre"/>
        </w:rPr>
        <w:t>rêve, un peuple toujours errant</w:t>
      </w:r>
      <w:r w:rsidRPr="008F35CF">
        <w:rPr>
          <w:rStyle w:val="Rfrencelgre"/>
        </w:rPr>
        <w:t xml:space="preserve">, </w:t>
      </w:r>
      <w:r>
        <w:rPr>
          <w:rStyle w:val="Rfrencelgre"/>
        </w:rPr>
        <w:t>Ed.</w:t>
      </w:r>
      <w:r w:rsidRPr="0061467C">
        <w:rPr>
          <w:rStyle w:val="Rfrencelgre"/>
        </w:rPr>
        <w:t xml:space="preserve">  Tarek, 2011, p.111.</w:t>
      </w:r>
    </w:p>
  </w:footnote>
  <w:footnote w:id="10">
    <w:p w14:paraId="2B1BDD86" w14:textId="77777777" w:rsidR="00293FE3" w:rsidRPr="0061467C" w:rsidRDefault="00293FE3" w:rsidP="00293FE3">
      <w:pPr>
        <w:pStyle w:val="Notedebasdepage"/>
        <w:rPr>
          <w:rStyle w:val="Rfrencelgre"/>
        </w:rPr>
      </w:pPr>
      <w:r>
        <w:rPr>
          <w:rStyle w:val="Appelnotedebasdep"/>
        </w:rPr>
        <w:footnoteRef/>
      </w:r>
      <w:r w:rsidRPr="0061467C">
        <w:rPr>
          <w:rStyle w:val="Rfrencelgre"/>
        </w:rPr>
        <w:t xml:space="preserve">Mohammed </w:t>
      </w:r>
      <w:proofErr w:type="spellStart"/>
      <w:r w:rsidRPr="0061467C">
        <w:rPr>
          <w:rStyle w:val="Rfrencelgre"/>
        </w:rPr>
        <w:t>Khaïr-Eddine</w:t>
      </w:r>
      <w:proofErr w:type="spellEnd"/>
      <w:r w:rsidRPr="0061467C">
        <w:rPr>
          <w:rStyle w:val="Rfrencelgre"/>
        </w:rPr>
        <w:t>, le temps des refus. Entretiens 1966-1995, A</w:t>
      </w:r>
      <w:r>
        <w:rPr>
          <w:rStyle w:val="Rfrencelgre"/>
        </w:rPr>
        <w:t>BBOUBI Abdellatif. (Entretien), Paris</w:t>
      </w:r>
      <w:r w:rsidRPr="008F35CF">
        <w:rPr>
          <w:rStyle w:val="Rfrencelgre"/>
        </w:rPr>
        <w:t xml:space="preserve">, </w:t>
      </w:r>
      <w:r>
        <w:rPr>
          <w:rStyle w:val="Rfrencelgre"/>
        </w:rPr>
        <w:t>Ed.</w:t>
      </w:r>
      <w:r w:rsidRPr="0061467C">
        <w:rPr>
          <w:rStyle w:val="Rfrencelgre"/>
        </w:rPr>
        <w:t xml:space="preserve"> </w:t>
      </w:r>
      <w:proofErr w:type="spellStart"/>
      <w:r w:rsidRPr="0061467C">
        <w:rPr>
          <w:rStyle w:val="Rfrencelgre"/>
        </w:rPr>
        <w:t>L'Harmattan</w:t>
      </w:r>
      <w:proofErr w:type="spellEnd"/>
      <w:r w:rsidRPr="0061467C">
        <w:rPr>
          <w:rStyle w:val="Rfrencelgre"/>
        </w:rPr>
        <w:t>, Col</w:t>
      </w:r>
      <w:r>
        <w:rPr>
          <w:rStyle w:val="Rfrencelgre"/>
        </w:rPr>
        <w:t>l. Espaces littéraires, 1999, p.</w:t>
      </w:r>
      <w:r w:rsidRPr="0061467C">
        <w:rPr>
          <w:rStyle w:val="Rfrencelgre"/>
        </w:rPr>
        <w:t>7.</w:t>
      </w:r>
    </w:p>
    <w:p w14:paraId="670E2C47" w14:textId="77777777" w:rsidR="00293FE3" w:rsidRPr="00482105" w:rsidRDefault="00293FE3" w:rsidP="00293FE3">
      <w:pPr>
        <w:pStyle w:val="Notedebasdepage"/>
        <w:rPr>
          <w:lang w:val="fr-FR"/>
        </w:rPr>
      </w:pPr>
    </w:p>
  </w:footnote>
  <w:footnote w:id="11">
    <w:p w14:paraId="25C58E64" w14:textId="77777777" w:rsidR="00293FE3" w:rsidRPr="00880A1C" w:rsidRDefault="00293FE3" w:rsidP="00293FE3">
      <w:pPr>
        <w:pStyle w:val="Notedebasdepage"/>
        <w:rPr>
          <w:lang w:val="fr-FR"/>
        </w:rPr>
      </w:pPr>
      <w:r>
        <w:rPr>
          <w:rStyle w:val="Appelnotedebasdep"/>
        </w:rPr>
        <w:footnoteRef/>
      </w:r>
      <w:r w:rsidRPr="0061467C">
        <w:rPr>
          <w:rStyle w:val="Rfrencelgre"/>
        </w:rPr>
        <w:t>Une vie, un rêve, un peuple toujours errant, op.cit., p.100.</w:t>
      </w:r>
    </w:p>
  </w:footnote>
  <w:footnote w:id="12">
    <w:p w14:paraId="26F449B4" w14:textId="77777777" w:rsidR="00293FE3" w:rsidRPr="00880A1C" w:rsidRDefault="00293FE3" w:rsidP="00293FE3">
      <w:pPr>
        <w:pStyle w:val="Notedebasdepage"/>
        <w:rPr>
          <w:lang w:val="fr-FR"/>
        </w:rPr>
      </w:pPr>
      <w:r>
        <w:rPr>
          <w:rStyle w:val="Appelnotedebasdep"/>
        </w:rPr>
        <w:footnoteRef/>
      </w:r>
      <w:r w:rsidRPr="0061467C">
        <w:rPr>
          <w:rStyle w:val="Rfrencelgre"/>
        </w:rPr>
        <w:t>Agadir, op.cit., p. 100.</w:t>
      </w:r>
    </w:p>
  </w:footnote>
  <w:footnote w:id="13">
    <w:p w14:paraId="04BC3AC9" w14:textId="77777777" w:rsidR="00293FE3" w:rsidRPr="0061467C" w:rsidRDefault="00293FE3" w:rsidP="00293FE3">
      <w:pPr>
        <w:pStyle w:val="Notedebasdepage"/>
        <w:rPr>
          <w:rStyle w:val="Rfrencelgre"/>
        </w:rPr>
      </w:pPr>
      <w:r>
        <w:rPr>
          <w:rStyle w:val="Appelnotedebasdep"/>
          <w:rFonts w:eastAsiaTheme="majorEastAsia"/>
        </w:rPr>
        <w:footnoteRef/>
      </w:r>
      <w:r w:rsidRPr="0061467C">
        <w:rPr>
          <w:rStyle w:val="Rfrencelgre"/>
        </w:rPr>
        <w:t xml:space="preserve">Simone de </w:t>
      </w:r>
      <w:proofErr w:type="spellStart"/>
      <w:r w:rsidRPr="0061467C">
        <w:rPr>
          <w:rStyle w:val="Rfrencelgre"/>
        </w:rPr>
        <w:t>Beauvoire</w:t>
      </w:r>
      <w:proofErr w:type="spellEnd"/>
      <w:r w:rsidRPr="0061467C">
        <w:rPr>
          <w:rStyle w:val="Rfrencelgre"/>
        </w:rPr>
        <w:t>,</w:t>
      </w:r>
      <w:r>
        <w:rPr>
          <w:rStyle w:val="Rfrencelgre"/>
        </w:rPr>
        <w:t xml:space="preserve"> La Force des choses, I, Paris,</w:t>
      </w:r>
      <w:r w:rsidRPr="0016053F">
        <w:rPr>
          <w:rStyle w:val="Rfrencelgre"/>
        </w:rPr>
        <w:t xml:space="preserve"> </w:t>
      </w:r>
      <w:r w:rsidRPr="008F35CF">
        <w:rPr>
          <w:rStyle w:val="Rfrencelgre"/>
        </w:rPr>
        <w:t xml:space="preserve"> </w:t>
      </w:r>
      <w:r>
        <w:rPr>
          <w:rStyle w:val="Rfrencelgre"/>
        </w:rPr>
        <w:t>Ed.</w:t>
      </w:r>
      <w:r w:rsidRPr="0061467C">
        <w:rPr>
          <w:rStyle w:val="Rfrencelgre"/>
        </w:rPr>
        <w:t xml:space="preserve"> Gallimard, « Folio », 1963, p.65.</w:t>
      </w:r>
    </w:p>
  </w:footnote>
  <w:footnote w:id="14">
    <w:p w14:paraId="4427F3EE" w14:textId="77777777" w:rsidR="00293FE3" w:rsidRPr="0061467C" w:rsidRDefault="00293FE3" w:rsidP="00293FE3">
      <w:pPr>
        <w:rPr>
          <w:rStyle w:val="Rfrencelgre"/>
        </w:rPr>
      </w:pPr>
      <w:r>
        <w:rPr>
          <w:rStyle w:val="Appelnotedebasdep"/>
        </w:rPr>
        <w:footnoteRef/>
      </w:r>
      <w:r w:rsidRPr="0061467C">
        <w:rPr>
          <w:rStyle w:val="Rfrencelgre"/>
        </w:rPr>
        <w:t xml:space="preserve">Zohra </w:t>
      </w:r>
      <w:proofErr w:type="spellStart"/>
      <w:r w:rsidRPr="0061467C">
        <w:rPr>
          <w:rStyle w:val="Rfrencelgre"/>
        </w:rPr>
        <w:t>Mezgueldi</w:t>
      </w:r>
      <w:proofErr w:type="spellEnd"/>
      <w:r w:rsidRPr="0061467C">
        <w:rPr>
          <w:rStyle w:val="Rfrencelgre"/>
        </w:rPr>
        <w:t>, Oralité et stratégies scripturales dans l’œuvre de Mohammed Khair-Eddine, Thèse de Doctorat d’</w:t>
      </w:r>
      <w:proofErr w:type="spellStart"/>
      <w:r w:rsidRPr="0061467C">
        <w:rPr>
          <w:rStyle w:val="Rfrencelgre"/>
        </w:rPr>
        <w:t>Etat</w:t>
      </w:r>
      <w:proofErr w:type="spellEnd"/>
      <w:r w:rsidRPr="0061467C">
        <w:rPr>
          <w:rStyle w:val="Rfrencelgre"/>
        </w:rPr>
        <w:t>, Université Lumière-Lyon 2, 2000, p.231.</w:t>
      </w:r>
    </w:p>
    <w:p w14:paraId="4BC5D32B" w14:textId="77777777" w:rsidR="00293FE3" w:rsidRPr="003F77E2" w:rsidRDefault="00293FE3" w:rsidP="00293FE3">
      <w:pPr>
        <w:pStyle w:val="Notedebasdepage"/>
      </w:pPr>
    </w:p>
  </w:footnote>
  <w:footnote w:id="15">
    <w:p w14:paraId="7F42ED10" w14:textId="77777777" w:rsidR="00293FE3" w:rsidRPr="00832A12" w:rsidRDefault="00293FE3" w:rsidP="00293FE3">
      <w:pPr>
        <w:pStyle w:val="Notedebasdepage"/>
      </w:pPr>
      <w:r>
        <w:rPr>
          <w:rStyle w:val="Appelnotedebasdep"/>
        </w:rPr>
        <w:footnoteRef/>
      </w:r>
      <w:proofErr w:type="spellStart"/>
      <w:r w:rsidRPr="0061467C">
        <w:rPr>
          <w:rStyle w:val="Rfrencelgre"/>
        </w:rPr>
        <w:t>Leda</w:t>
      </w:r>
      <w:proofErr w:type="spellEnd"/>
      <w:r>
        <w:rPr>
          <w:rStyle w:val="Rfrencelgre"/>
        </w:rPr>
        <w:t xml:space="preserve"> </w:t>
      </w:r>
      <w:r w:rsidRPr="0061467C">
        <w:rPr>
          <w:rStyle w:val="Rfrencelgre"/>
        </w:rPr>
        <w:t>Leal Ferreira., A propos de l’enquête ouvrière de Karl Marx, Travailler</w:t>
      </w:r>
      <w:r>
        <w:rPr>
          <w:rStyle w:val="Rfrencelgre"/>
        </w:rPr>
        <w:t>,</w:t>
      </w:r>
      <w:r w:rsidRPr="0061467C">
        <w:rPr>
          <w:rStyle w:val="Rfrencelgre"/>
        </w:rPr>
        <w:t xml:space="preserve"> 2004.P, 17</w:t>
      </w:r>
    </w:p>
  </w:footnote>
  <w:footnote w:id="16">
    <w:p w14:paraId="458D73DA" w14:textId="77777777" w:rsidR="00293FE3" w:rsidRPr="0061467C" w:rsidRDefault="00293FE3" w:rsidP="00293FE3">
      <w:pPr>
        <w:pStyle w:val="Citation"/>
        <w:ind w:left="0"/>
        <w:rPr>
          <w:rStyle w:val="Rfrencelgre"/>
        </w:rPr>
      </w:pPr>
      <w:r>
        <w:rPr>
          <w:rStyle w:val="Appelnotedebasdep"/>
        </w:rPr>
        <w:footnoteRef/>
      </w:r>
      <w:r w:rsidRPr="0061467C">
        <w:rPr>
          <w:rStyle w:val="Rfrencelgre"/>
        </w:rPr>
        <w:t>Agadir, op.cit. , p. 52.</w:t>
      </w:r>
    </w:p>
    <w:p w14:paraId="5EA2418B" w14:textId="77777777" w:rsidR="00293FE3" w:rsidRPr="001349EA" w:rsidRDefault="00293FE3" w:rsidP="00293FE3">
      <w:pPr>
        <w:pStyle w:val="Notedebasdepage"/>
        <w:rPr>
          <w:lang w:val="fr-FR"/>
        </w:rPr>
      </w:pPr>
    </w:p>
  </w:footnote>
  <w:footnote w:id="17">
    <w:p w14:paraId="11B9590D" w14:textId="77777777" w:rsidR="00293FE3" w:rsidRPr="001349EA" w:rsidRDefault="00293FE3" w:rsidP="00293FE3">
      <w:pPr>
        <w:pStyle w:val="Notedebasdepage"/>
      </w:pPr>
      <w:r>
        <w:rPr>
          <w:rStyle w:val="Appelnotedebasdep"/>
        </w:rPr>
        <w:footnoteRef/>
      </w:r>
      <w:r w:rsidRPr="002245C4">
        <w:rPr>
          <w:rStyle w:val="Rfrencelgre"/>
        </w:rPr>
        <w:t>Frie</w:t>
      </w:r>
      <w:r w:rsidRPr="0061467C">
        <w:rPr>
          <w:rStyle w:val="Rfrencelgre"/>
        </w:rPr>
        <w:t>drich Nietzsche., Ai</w:t>
      </w:r>
      <w:r>
        <w:rPr>
          <w:rStyle w:val="Rfrencelgre"/>
        </w:rPr>
        <w:t>nsi parlait Zarathoustra, Paris</w:t>
      </w:r>
      <w:r w:rsidRPr="008F35CF">
        <w:rPr>
          <w:rStyle w:val="Rfrencelgre"/>
        </w:rPr>
        <w:t xml:space="preserve">, </w:t>
      </w:r>
      <w:r>
        <w:rPr>
          <w:rStyle w:val="Rfrencelgre"/>
        </w:rPr>
        <w:t>Ed.</w:t>
      </w:r>
      <w:r w:rsidRPr="0061467C">
        <w:rPr>
          <w:rStyle w:val="Rfrencelgre"/>
        </w:rPr>
        <w:t xml:space="preserve"> Flammarion, 1996, p. 345.</w:t>
      </w:r>
    </w:p>
  </w:footnote>
  <w:footnote w:id="18">
    <w:p w14:paraId="0E99FC40" w14:textId="77777777" w:rsidR="00293FE3" w:rsidRDefault="00293FE3" w:rsidP="00293FE3">
      <w:pPr>
        <w:pStyle w:val="Notedebasdepage"/>
        <w:rPr>
          <w:i/>
        </w:rPr>
      </w:pPr>
      <w:r>
        <w:rPr>
          <w:rStyle w:val="Appelnotedebasdep"/>
        </w:rPr>
        <w:footnoteRef/>
      </w:r>
      <w:r w:rsidRPr="0061467C">
        <w:rPr>
          <w:rStyle w:val="Rfrencelgre"/>
        </w:rPr>
        <w:t>Mohammed Khair-Eddine, Il était un</w:t>
      </w:r>
      <w:r>
        <w:rPr>
          <w:rStyle w:val="Rfrencelgre"/>
        </w:rPr>
        <w:t>e fois un vieux couple heureux</w:t>
      </w:r>
      <w:r w:rsidRPr="008F35CF">
        <w:rPr>
          <w:rStyle w:val="Rfrencelgre"/>
        </w:rPr>
        <w:t xml:space="preserve">, </w:t>
      </w:r>
      <w:r>
        <w:rPr>
          <w:rStyle w:val="Rfrencelgre"/>
        </w:rPr>
        <w:t>E</w:t>
      </w:r>
      <w:r w:rsidRPr="008F35CF">
        <w:rPr>
          <w:rStyle w:val="Rfrencelgre"/>
        </w:rPr>
        <w:t xml:space="preserve">d. </w:t>
      </w:r>
      <w:r w:rsidRPr="0061467C">
        <w:rPr>
          <w:rStyle w:val="Rfrencelgre"/>
        </w:rPr>
        <w:t>librairie Al-</w:t>
      </w:r>
      <w:proofErr w:type="spellStart"/>
      <w:r w:rsidRPr="0061467C">
        <w:rPr>
          <w:rStyle w:val="Rfrencelgre"/>
        </w:rPr>
        <w:t>ouma</w:t>
      </w:r>
      <w:proofErr w:type="spellEnd"/>
      <w:r w:rsidRPr="0061467C">
        <w:rPr>
          <w:rStyle w:val="Rfrencelgre"/>
        </w:rPr>
        <w:t>, p.128.</w:t>
      </w:r>
    </w:p>
  </w:footnote>
  <w:footnote w:id="19">
    <w:p w14:paraId="446EE364" w14:textId="77777777" w:rsidR="00293FE3" w:rsidRPr="00202C42" w:rsidRDefault="00293FE3" w:rsidP="00293FE3">
      <w:pPr>
        <w:pStyle w:val="Notedebasdepage"/>
        <w:rPr>
          <w:i/>
        </w:rPr>
      </w:pPr>
      <w:r>
        <w:rPr>
          <w:rStyle w:val="Appelnotedebasdep"/>
        </w:rPr>
        <w:footnoteRef/>
      </w:r>
      <w:r w:rsidRPr="0061467C">
        <w:rPr>
          <w:rStyle w:val="Rfrencelgre"/>
        </w:rPr>
        <w:t>Karl Marx et Friedrich Engels, L'Idéologie allemande, Paris, Éditions sociales, 1972, p. 50.</w:t>
      </w:r>
    </w:p>
  </w:footnote>
  <w:footnote w:id="20">
    <w:p w14:paraId="6D163962" w14:textId="77777777" w:rsidR="00293FE3" w:rsidRPr="0061467C" w:rsidRDefault="00293FE3" w:rsidP="00293FE3">
      <w:pPr>
        <w:pStyle w:val="Notedebasdepage"/>
        <w:rPr>
          <w:rStyle w:val="Rfrencelgre"/>
        </w:rPr>
      </w:pPr>
      <w:r>
        <w:rPr>
          <w:rStyle w:val="Appelnotedebasdep"/>
          <w:i/>
        </w:rPr>
        <w:footnoteRef/>
      </w:r>
      <w:r w:rsidRPr="0061467C">
        <w:rPr>
          <w:rStyle w:val="Rfrencelgre"/>
        </w:rPr>
        <w:t>Il était une fois un vieux couple heureux, op.cit., p.51.</w:t>
      </w:r>
    </w:p>
  </w:footnote>
  <w:footnote w:id="21">
    <w:p w14:paraId="08A45E70" w14:textId="77777777" w:rsidR="00293FE3" w:rsidRDefault="00293FE3" w:rsidP="00293FE3">
      <w:pPr>
        <w:pStyle w:val="Notedebasdepage"/>
        <w:rPr>
          <w:i/>
          <w:sz w:val="22"/>
          <w:szCs w:val="22"/>
        </w:rPr>
      </w:pPr>
      <w:r>
        <w:rPr>
          <w:rStyle w:val="Appelnotedebasdep"/>
          <w:i/>
          <w:sz w:val="22"/>
          <w:szCs w:val="22"/>
        </w:rPr>
        <w:footnoteRef/>
      </w:r>
      <w:r w:rsidRPr="0061467C">
        <w:rPr>
          <w:rStyle w:val="Rfrencelgre"/>
        </w:rPr>
        <w:t>Ibid., 52.</w:t>
      </w:r>
    </w:p>
  </w:footnote>
  <w:footnote w:id="22">
    <w:p w14:paraId="24C7AFA7" w14:textId="77777777" w:rsidR="00293FE3" w:rsidRPr="00FE1C62" w:rsidRDefault="00293FE3" w:rsidP="00293FE3">
      <w:pPr>
        <w:pStyle w:val="Notedebasdepage"/>
        <w:rPr>
          <w:rStyle w:val="Rfrencelgre"/>
        </w:rPr>
      </w:pPr>
      <w:r>
        <w:rPr>
          <w:rStyle w:val="Appelnotedebasdep"/>
        </w:rPr>
        <w:footnoteRef/>
      </w:r>
      <w:r w:rsidRPr="00FE1C62">
        <w:rPr>
          <w:rStyle w:val="Rfrencelgre"/>
        </w:rPr>
        <w:t>Abderrahmane</w:t>
      </w:r>
      <w:r>
        <w:rPr>
          <w:rStyle w:val="Rfrencelgre"/>
        </w:rPr>
        <w:t xml:space="preserve"> </w:t>
      </w:r>
      <w:proofErr w:type="spellStart"/>
      <w:r>
        <w:rPr>
          <w:rStyle w:val="Rfrencelgre"/>
        </w:rPr>
        <w:t>Ajbour</w:t>
      </w:r>
      <w:proofErr w:type="spellEnd"/>
      <w:r w:rsidRPr="00FE1C62">
        <w:rPr>
          <w:rStyle w:val="Rfrencelgre"/>
        </w:rPr>
        <w:t xml:space="preserve">, actes du colloque : « … à la mémoire de </w:t>
      </w:r>
      <w:proofErr w:type="spellStart"/>
      <w:r w:rsidRPr="00FE1C62">
        <w:rPr>
          <w:rStyle w:val="Rfrencelgre"/>
        </w:rPr>
        <w:t>Khaïr-Eddine</w:t>
      </w:r>
      <w:proofErr w:type="spellEnd"/>
      <w:r w:rsidRPr="00FE1C62">
        <w:rPr>
          <w:rStyle w:val="Rfrencelgre"/>
        </w:rPr>
        <w:t> », Agadir, 30novemebre et 1 décembre 1966, édité par l’</w:t>
      </w:r>
      <w:proofErr w:type="spellStart"/>
      <w:r w:rsidRPr="00FE1C62">
        <w:rPr>
          <w:rStyle w:val="Rfrencelgre"/>
        </w:rPr>
        <w:t>A.M.E.F.p</w:t>
      </w:r>
      <w:proofErr w:type="spellEnd"/>
      <w:r w:rsidRPr="00FE1C62">
        <w:rPr>
          <w:rStyle w:val="Rfrencelgre"/>
        </w:rPr>
        <w:t>, .69.</w:t>
      </w:r>
    </w:p>
    <w:p w14:paraId="1BAA5FA7" w14:textId="77777777" w:rsidR="00293FE3" w:rsidRPr="00E6239E" w:rsidRDefault="00293FE3" w:rsidP="00293FE3">
      <w:pPr>
        <w:pStyle w:val="Notedebasdepage"/>
      </w:pPr>
    </w:p>
  </w:footnote>
  <w:footnote w:id="23">
    <w:p w14:paraId="7224562B" w14:textId="77777777" w:rsidR="00293FE3" w:rsidRPr="00E6239E" w:rsidRDefault="00293FE3" w:rsidP="00293FE3">
      <w:pPr>
        <w:pStyle w:val="Notedebasdepage"/>
        <w:rPr>
          <w:lang w:val="fr-FR"/>
        </w:rPr>
      </w:pPr>
      <w:r>
        <w:rPr>
          <w:rStyle w:val="Appelnotedebasdep"/>
        </w:rPr>
        <w:footnoteRef/>
      </w:r>
      <w:r w:rsidRPr="008F35CF">
        <w:rPr>
          <w:rStyle w:val="Rfrencelgre"/>
        </w:rPr>
        <w:t>Légende et vie d’</w:t>
      </w:r>
      <w:proofErr w:type="spellStart"/>
      <w:r w:rsidRPr="008F35CF">
        <w:rPr>
          <w:rStyle w:val="Rfrencelgre"/>
        </w:rPr>
        <w:t>Agoun’chich</w:t>
      </w:r>
      <w:proofErr w:type="spellEnd"/>
      <w:r w:rsidRPr="008F35CF">
        <w:rPr>
          <w:rStyle w:val="Rfrencelgre"/>
        </w:rPr>
        <w:t xml:space="preserve">, </w:t>
      </w:r>
      <w:r>
        <w:rPr>
          <w:rStyle w:val="Rfrencelgre"/>
        </w:rPr>
        <w:t>E</w:t>
      </w:r>
      <w:r w:rsidRPr="008F35CF">
        <w:rPr>
          <w:rStyle w:val="Rfrencelgre"/>
        </w:rPr>
        <w:t>d. Seuil, p.</w:t>
      </w:r>
      <w:r w:rsidRPr="00FE1C62">
        <w:rPr>
          <w:rStyle w:val="Rfrencelgre"/>
        </w:rPr>
        <w:t>78.</w:t>
      </w:r>
    </w:p>
  </w:footnote>
  <w:footnote w:id="24">
    <w:p w14:paraId="770A9AEA" w14:textId="77777777" w:rsidR="00293FE3" w:rsidRPr="00E6239E" w:rsidRDefault="00293FE3" w:rsidP="00293FE3">
      <w:pPr>
        <w:pStyle w:val="Notedebasdepage"/>
        <w:rPr>
          <w:lang w:val="fr-FR"/>
        </w:rPr>
      </w:pPr>
      <w:r>
        <w:rPr>
          <w:rStyle w:val="Appelnotedebasdep"/>
        </w:rPr>
        <w:footnoteRef/>
      </w:r>
      <w:r w:rsidRPr="0061467C">
        <w:rPr>
          <w:rStyle w:val="Rfrencelgre"/>
        </w:rPr>
        <w:t>http://dico-sciences-animales.cirad.fr/liste-mots.php?fiche=1326&amp;def=amibes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9B0C0" w14:textId="1BD0AE71" w:rsidR="007D1173" w:rsidRDefault="00293FE3" w:rsidP="00293FE3">
    <w:pPr>
      <w:pStyle w:val="En-tte"/>
      <w:jc w:val="center"/>
    </w:pPr>
    <w:r>
      <w:t>Jawad BAKCHICH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A836E" w14:textId="69CAC81A" w:rsidR="00DD72B8" w:rsidRDefault="00A60D0D" w:rsidP="00A60D0D">
    <w:pPr>
      <w:jc w:val="center"/>
      <w:rPr>
        <w:rFonts w:ascii="Lucida Grande" w:eastAsia="Times New Roman" w:hAnsi="Lucida Grande" w:cs="Lucida Grande"/>
        <w:color w:val="666666"/>
        <w:sz w:val="18"/>
        <w:szCs w:val="18"/>
        <w:shd w:val="clear" w:color="auto" w:fill="FFFFFF"/>
        <w:lang w:eastAsia="fr-FR"/>
      </w:rPr>
    </w:pPr>
    <w:r>
      <w:rPr>
        <w:rFonts w:ascii="Lucida Grande" w:eastAsia="Times New Roman" w:hAnsi="Lucida Grande" w:cs="Lucida Grande"/>
        <w:color w:val="666666"/>
        <w:sz w:val="18"/>
        <w:szCs w:val="18"/>
        <w:shd w:val="clear" w:color="auto" w:fill="FFFFFF"/>
        <w:lang w:eastAsia="fr-FR"/>
      </w:rPr>
      <w:t>La transposition de la méthode structurale en sciences humaines : Points critiques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19587" w14:textId="2124074B" w:rsidR="003305D1" w:rsidRDefault="00A60D0D">
    <w:pPr>
      <w:pStyle w:val="En-tte"/>
    </w:pPr>
    <w:r w:rsidRPr="00A60D0D">
      <w:rPr>
        <w:rFonts w:ascii="Calibri" w:eastAsia="Calibri" w:hAnsi="Calibri" w:cs="Arial"/>
        <w:noProof/>
        <w:lang w:eastAsia="fr-FR"/>
      </w:rPr>
      <w:drawing>
        <wp:anchor distT="0" distB="0" distL="114300" distR="114300" simplePos="0" relativeHeight="251661312" behindDoc="1" locked="0" layoutInCell="1" allowOverlap="1" wp14:anchorId="01A50BC5" wp14:editId="5BAC6ED0">
          <wp:simplePos x="0" y="0"/>
          <wp:positionH relativeFrom="column">
            <wp:posOffset>-884555</wp:posOffset>
          </wp:positionH>
          <wp:positionV relativeFrom="paragraph">
            <wp:posOffset>-220980</wp:posOffset>
          </wp:positionV>
          <wp:extent cx="2298065" cy="800100"/>
          <wp:effectExtent l="0" t="0" r="635" b="0"/>
          <wp:wrapTight wrapText="bothSides">
            <wp:wrapPolygon edited="0">
              <wp:start x="8475" y="1371"/>
              <wp:lineTo x="7640" y="6514"/>
              <wp:lineTo x="1432" y="9600"/>
              <wp:lineTo x="477" y="10286"/>
              <wp:lineTo x="597" y="19886"/>
              <wp:lineTo x="21248" y="19886"/>
              <wp:lineTo x="21487" y="10286"/>
              <wp:lineTo x="20293" y="9600"/>
              <wp:lineTo x="10743" y="7543"/>
              <wp:lineTo x="9788" y="1371"/>
              <wp:lineTo x="8475" y="1371"/>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1">
                    <a:extLst>
                      <a:ext uri="{28A0092B-C50C-407E-A947-70E740481C1C}">
                        <a14:useLocalDpi xmlns:a14="http://schemas.microsoft.com/office/drawing/2010/main" val="0"/>
                      </a:ext>
                    </a:extLst>
                  </a:blip>
                  <a:srcRect l="15374" t="27396" r="9591" b="35639"/>
                  <a:stretch/>
                </pic:blipFill>
                <pic:spPr bwMode="auto">
                  <a:xfrm>
                    <a:off x="0" y="0"/>
                    <a:ext cx="2298065" cy="8001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 xml:space="preserve">                                                       </w:t>
    </w:r>
  </w:p>
  <w:p w14:paraId="5A49F46F" w14:textId="7E3894AB" w:rsidR="00A60D0D" w:rsidRDefault="00E03873" w:rsidP="00A60D0D">
    <w:pPr>
      <w:jc w:val="right"/>
    </w:pPr>
    <w:r>
      <w:rPr>
        <w:rFonts w:ascii="Calibri" w:eastAsia="Calibri" w:hAnsi="Calibri" w:cs="Arial"/>
        <w:noProof/>
        <w:lang w:eastAsia="fr-FR"/>
      </w:rPr>
      <mc:AlternateContent>
        <mc:Choice Requires="wps">
          <w:drawing>
            <wp:anchor distT="0" distB="0" distL="114300" distR="114300" simplePos="0" relativeHeight="251662336" behindDoc="0" locked="0" layoutInCell="1" allowOverlap="1" wp14:anchorId="2086EF75" wp14:editId="7BFFA15A">
              <wp:simplePos x="0" y="0"/>
              <wp:positionH relativeFrom="column">
                <wp:posOffset>1856349</wp:posOffset>
              </wp:positionH>
              <wp:positionV relativeFrom="paragraph">
                <wp:posOffset>52412</wp:posOffset>
              </wp:positionV>
              <wp:extent cx="4645904" cy="342412"/>
              <wp:effectExtent l="0" t="0" r="2540" b="0"/>
              <wp:wrapNone/>
              <wp:docPr id="3" name="Rectangle 3"/>
              <wp:cNvGraphicFramePr/>
              <a:graphic xmlns:a="http://schemas.openxmlformats.org/drawingml/2006/main">
                <a:graphicData uri="http://schemas.microsoft.com/office/word/2010/wordprocessingShape">
                  <wps:wsp>
                    <wps:cNvSpPr/>
                    <wps:spPr>
                      <a:xfrm>
                        <a:off x="0" y="0"/>
                        <a:ext cx="4645904" cy="342412"/>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14:paraId="319B1BF7" w14:textId="7E52085F" w:rsidR="00E03873" w:rsidRDefault="00E03873" w:rsidP="00E03873">
                          <w:pPr>
                            <w:jc w:val="center"/>
                          </w:pPr>
                          <w:r w:rsidRPr="00A60D0D">
                            <w:rPr>
                              <w:rFonts w:ascii="Lucida Grande" w:eastAsia="Times New Roman" w:hAnsi="Lucida Grande" w:cs="Lucida Grande"/>
                              <w:color w:val="767171"/>
                              <w:sz w:val="18"/>
                              <w:szCs w:val="18"/>
                              <w:shd w:val="clear" w:color="auto" w:fill="FFFFFF"/>
                              <w:lang w:eastAsia="fr-FR"/>
                            </w:rPr>
                            <w:t xml:space="preserve">FLSH - Université IBN Zohr / </w:t>
                          </w:r>
                          <w:hyperlink r:id="rId2" w:history="1">
                            <w:r w:rsidRPr="00A60D0D">
                              <w:rPr>
                                <w:rFonts w:ascii="Lucida Grande" w:eastAsia="Times New Roman" w:hAnsi="Lucida Grande" w:cs="Lucida Grande"/>
                                <w:color w:val="767171"/>
                                <w:sz w:val="18"/>
                                <w:szCs w:val="18"/>
                                <w:u w:val="single"/>
                                <w:shd w:val="clear" w:color="auto" w:fill="FFFFFF"/>
                                <w:lang w:eastAsia="fr-FR"/>
                              </w:rPr>
                              <w:t>larslam.publication@gmail.com</w:t>
                            </w:r>
                          </w:hyperlink>
                          <w:r w:rsidRPr="00A60D0D">
                            <w:rPr>
                              <w:rFonts w:ascii="Lucida Grande" w:eastAsia="Times New Roman" w:hAnsi="Lucida Grande" w:cs="Lucida Grande"/>
                              <w:color w:val="767171"/>
                              <w:sz w:val="18"/>
                              <w:szCs w:val="18"/>
                              <w:shd w:val="clear" w:color="auto" w:fill="FFFFFF"/>
                              <w:lang w:eastAsia="fr-FR"/>
                            </w:rPr>
                            <w:t xml:space="preserve"> / ISSN: 2737-8845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86EF75" id="Rectangle 3" o:spid="_x0000_s1027" style="position:absolute;left:0;text-align:left;margin-left:146.15pt;margin-top:4.15pt;width:365.8pt;height:26.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" fillcolor="white [3201]" stroked="f" strokeweight="1pt">
              <v:textbox>
                <w:txbxContent>
                  <w:p w14:paraId="319B1BF7" w14:textId="7E52085F" w:rsidR="00E03873" w:rsidRDefault="00E03873" w:rsidP="00E03873">
                    <w:pPr>
                      <w:jc w:val="center"/>
                    </w:pPr>
                    <w:r w:rsidRPr="00A60D0D">
                      <w:rPr>
                        <w:rFonts w:ascii="Lucida Grande" w:eastAsia="Times New Roman" w:hAnsi="Lucida Grande" w:cs="Lucida Grande"/>
                        <w:color w:val="767171"/>
                        <w:sz w:val="18"/>
                        <w:szCs w:val="18"/>
                        <w:shd w:val="clear" w:color="auto" w:fill="FFFFFF"/>
                        <w:lang w:eastAsia="fr-FR"/>
                      </w:rPr>
                      <w:t xml:space="preserve">FLSH - Université IBN Zohr / </w:t>
                    </w:r>
                    <w:hyperlink r:id="rId3" w:history="1">
                      <w:r w:rsidRPr="00A60D0D">
                        <w:rPr>
                          <w:rFonts w:ascii="Lucida Grande" w:eastAsia="Times New Roman" w:hAnsi="Lucida Grande" w:cs="Lucida Grande"/>
                          <w:color w:val="767171"/>
                          <w:sz w:val="18"/>
                          <w:szCs w:val="18"/>
                          <w:u w:val="single"/>
                          <w:shd w:val="clear" w:color="auto" w:fill="FFFFFF"/>
                          <w:lang w:eastAsia="fr-FR"/>
                        </w:rPr>
                        <w:t>larslam.publication@gmail.com</w:t>
                      </w:r>
                    </w:hyperlink>
                    <w:r w:rsidRPr="00A60D0D">
                      <w:rPr>
                        <w:rFonts w:ascii="Lucida Grande" w:eastAsia="Times New Roman" w:hAnsi="Lucida Grande" w:cs="Lucida Grande"/>
                        <w:color w:val="767171"/>
                        <w:sz w:val="18"/>
                        <w:szCs w:val="18"/>
                        <w:shd w:val="clear" w:color="auto" w:fill="FFFFFF"/>
                        <w:lang w:eastAsia="fr-FR"/>
                      </w:rPr>
                      <w:t xml:space="preserve"> / ISSN: 2737-8845</w:t>
                    </w:r>
                  </w:p>
                </w:txbxContent>
              </v:textbox>
            </v:rect>
          </w:pict>
        </mc:Fallback>
      </mc:AlternateContent>
    </w:r>
    <w:r w:rsidR="00A60D0D">
      <w:t xml:space="preserve">                                                      </w:t>
    </w:r>
  </w:p>
  <w:p w14:paraId="642AD568" w14:textId="117A7B79" w:rsidR="00A60D0D" w:rsidRPr="00A60D0D" w:rsidRDefault="00A60D0D" w:rsidP="00E03873">
    <w:pPr>
      <w:jc w:val="right"/>
      <w:rPr>
        <w:rFonts w:ascii="Lucida Grande" w:eastAsia="Times New Roman" w:hAnsi="Lucida Grande" w:cs="Lucida Grande"/>
        <w:color w:val="767171"/>
        <w:sz w:val="18"/>
        <w:szCs w:val="18"/>
        <w:shd w:val="clear" w:color="auto" w:fill="FFFFFF"/>
        <w:lang w:eastAsia="fr-FR"/>
      </w:rPr>
    </w:pPr>
  </w:p>
  <w:p w14:paraId="32F2FA9E" w14:textId="1AAF7537" w:rsidR="00A60D0D" w:rsidRDefault="00E03873" w:rsidP="00E03873">
    <w:pPr>
      <w:pStyle w:val="En-tte"/>
    </w:pPr>
    <w:r w:rsidRPr="00A60D0D">
      <w:rPr>
        <w:rFonts w:ascii="Calibri" w:eastAsia="Calibri" w:hAnsi="Calibri" w:cs="Arial"/>
        <w:noProof/>
        <w:lang w:eastAsia="fr-FR"/>
      </w:rPr>
      <mc:AlternateContent>
        <mc:Choice Requires="wps">
          <w:drawing>
            <wp:anchor distT="0" distB="0" distL="114300" distR="114300" simplePos="0" relativeHeight="251659264" behindDoc="0" locked="0" layoutInCell="1" allowOverlap="1" wp14:anchorId="22738E20" wp14:editId="74FE9341">
              <wp:simplePos x="0" y="0"/>
              <wp:positionH relativeFrom="column">
                <wp:posOffset>2006844</wp:posOffset>
              </wp:positionH>
              <wp:positionV relativeFrom="paragraph">
                <wp:posOffset>71511</wp:posOffset>
              </wp:positionV>
              <wp:extent cx="4342912" cy="2882"/>
              <wp:effectExtent l="0" t="0" r="26035" b="48260"/>
              <wp:wrapNone/>
              <wp:docPr id="2" name="Connecteur droit 2"/>
              <wp:cNvGraphicFramePr/>
              <a:graphic xmlns:a="http://schemas.openxmlformats.org/drawingml/2006/main">
                <a:graphicData uri="http://schemas.microsoft.com/office/word/2010/wordprocessingShape">
                  <wps:wsp>
                    <wps:cNvCnPr/>
                    <wps:spPr>
                      <a:xfrm>
                        <a:off x="0" y="0"/>
                        <a:ext cx="4342912" cy="2882"/>
                      </a:xfrm>
                      <a:prstGeom prst="line">
                        <a:avLst/>
                      </a:prstGeom>
                      <a:noFill/>
                      <a:ln w="25400" cap="flat" cmpd="sng" algn="ctr">
                        <a:solidFill>
                          <a:srgbClr val="ED7D3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C57CC73"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8pt,5.65pt" to="499.95pt,5.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" strokecolor="#ed7d31" strokeweight="2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numFmt w:val="bullet"/>
      <w:lvlText w:val="-"/>
      <w:lvlJc w:val="left"/>
      <w:pPr>
        <w:tabs>
          <w:tab w:val="num" w:pos="0"/>
        </w:tabs>
        <w:ind w:left="1080" w:hanging="360"/>
      </w:pPr>
      <w:rPr>
        <w:rFonts w:ascii="Lucida Bright" w:hAnsi="Lucida Bright" w:cs="Lucida Bright" w:hint="default"/>
        <w:sz w:val="20"/>
        <w:szCs w:val="20"/>
      </w:rPr>
    </w:lvl>
  </w:abstractNum>
  <w:abstractNum w:abstractNumId="1" w15:restartNumberingAfterBreak="0">
    <w:nsid w:val="1FD021F7"/>
    <w:multiLevelType w:val="multilevel"/>
    <w:tmpl w:val="C7B28132"/>
    <w:lvl w:ilvl="0">
      <w:start w:val="1"/>
      <w:numFmt w:val="decimal"/>
      <w:lvlText w:val="%1."/>
      <w:lvlJc w:val="left"/>
      <w:pPr>
        <w:ind w:left="720" w:hanging="360"/>
      </w:pPr>
      <w:rPr>
        <w:rFonts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FE12AD0"/>
    <w:multiLevelType w:val="hybridMultilevel"/>
    <w:tmpl w:val="C790830C"/>
    <w:lvl w:ilvl="0" w:tplc="B2469E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4291762A"/>
    <w:multiLevelType w:val="hybridMultilevel"/>
    <w:tmpl w:val="D2EC49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B2E6EF8"/>
    <w:multiLevelType w:val="hybridMultilevel"/>
    <w:tmpl w:val="D602A2A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95193729">
    <w:abstractNumId w:val="2"/>
  </w:num>
  <w:num w:numId="2" w16cid:durableId="516578666">
    <w:abstractNumId w:val="0"/>
  </w:num>
  <w:num w:numId="3" w16cid:durableId="1363554144">
    <w:abstractNumId w:val="1"/>
  </w:num>
  <w:num w:numId="4" w16cid:durableId="1620914908">
    <w:abstractNumId w:val="3"/>
  </w:num>
  <w:num w:numId="5" w16cid:durableId="16555722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08"/>
  <w:hyphenationZone w:val="425"/>
  <w:evenAndOddHeaders/>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A39"/>
    <w:rsid w:val="00024A35"/>
    <w:rsid w:val="00095320"/>
    <w:rsid w:val="000C7278"/>
    <w:rsid w:val="000D179D"/>
    <w:rsid w:val="000E6A39"/>
    <w:rsid w:val="00163FE1"/>
    <w:rsid w:val="001C35EE"/>
    <w:rsid w:val="00225103"/>
    <w:rsid w:val="00285939"/>
    <w:rsid w:val="00293FE3"/>
    <w:rsid w:val="002D6360"/>
    <w:rsid w:val="003305D1"/>
    <w:rsid w:val="00331EF7"/>
    <w:rsid w:val="003B45CA"/>
    <w:rsid w:val="003F77EE"/>
    <w:rsid w:val="00492B50"/>
    <w:rsid w:val="0052050B"/>
    <w:rsid w:val="00521555"/>
    <w:rsid w:val="00530439"/>
    <w:rsid w:val="00564DCA"/>
    <w:rsid w:val="00586874"/>
    <w:rsid w:val="005A35A3"/>
    <w:rsid w:val="005C1A2D"/>
    <w:rsid w:val="005F0447"/>
    <w:rsid w:val="00635618"/>
    <w:rsid w:val="00640DD6"/>
    <w:rsid w:val="00667059"/>
    <w:rsid w:val="0068075A"/>
    <w:rsid w:val="00687CF7"/>
    <w:rsid w:val="00697FC7"/>
    <w:rsid w:val="006B51F4"/>
    <w:rsid w:val="006C125B"/>
    <w:rsid w:val="006D0D47"/>
    <w:rsid w:val="00733886"/>
    <w:rsid w:val="00741195"/>
    <w:rsid w:val="00796FFD"/>
    <w:rsid w:val="007C5532"/>
    <w:rsid w:val="007D1173"/>
    <w:rsid w:val="00855130"/>
    <w:rsid w:val="008714BB"/>
    <w:rsid w:val="00910911"/>
    <w:rsid w:val="00925189"/>
    <w:rsid w:val="00A11CD7"/>
    <w:rsid w:val="00A25E54"/>
    <w:rsid w:val="00A35475"/>
    <w:rsid w:val="00A456EF"/>
    <w:rsid w:val="00A60D0D"/>
    <w:rsid w:val="00A6328F"/>
    <w:rsid w:val="00AB590D"/>
    <w:rsid w:val="00B072D0"/>
    <w:rsid w:val="00B777C9"/>
    <w:rsid w:val="00B85FB3"/>
    <w:rsid w:val="00BC6D59"/>
    <w:rsid w:val="00C14DF5"/>
    <w:rsid w:val="00C259A2"/>
    <w:rsid w:val="00C33BF7"/>
    <w:rsid w:val="00C41D5C"/>
    <w:rsid w:val="00D02304"/>
    <w:rsid w:val="00D12C99"/>
    <w:rsid w:val="00D411DF"/>
    <w:rsid w:val="00DD72B8"/>
    <w:rsid w:val="00DF023F"/>
    <w:rsid w:val="00E03873"/>
    <w:rsid w:val="00E84F73"/>
    <w:rsid w:val="00EE7E53"/>
    <w:rsid w:val="00F605CD"/>
    <w:rsid w:val="00F938AF"/>
    <w:rsid w:val="00FA0231"/>
    <w:rsid w:val="00FB720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E0B921"/>
  <w15:docId w15:val="{3A63B2A7-A73E-7240-81B3-E1920F097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B45C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3B45C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5">
    <w:name w:val="heading 5"/>
    <w:basedOn w:val="Normal"/>
    <w:link w:val="Titre5Car"/>
    <w:uiPriority w:val="9"/>
    <w:qFormat/>
    <w:rsid w:val="00293FE3"/>
    <w:pPr>
      <w:spacing w:before="100" w:beforeAutospacing="1" w:after="100" w:afterAutospacing="1"/>
      <w:outlineLvl w:val="4"/>
    </w:pPr>
    <w:rPr>
      <w:rFonts w:ascii="Times New Roman" w:eastAsia="Times New Roman" w:hAnsi="Times New Roman" w:cs="Times New Roman"/>
      <w:b/>
      <w:bCs/>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E6A39"/>
    <w:pPr>
      <w:tabs>
        <w:tab w:val="center" w:pos="4536"/>
        <w:tab w:val="right" w:pos="9072"/>
      </w:tabs>
    </w:pPr>
  </w:style>
  <w:style w:type="character" w:customStyle="1" w:styleId="En-tteCar">
    <w:name w:val="En-tête Car"/>
    <w:basedOn w:val="Policepardfaut"/>
    <w:link w:val="En-tte"/>
    <w:uiPriority w:val="99"/>
    <w:rsid w:val="000E6A39"/>
  </w:style>
  <w:style w:type="paragraph" w:styleId="Pieddepage">
    <w:name w:val="footer"/>
    <w:basedOn w:val="Normal"/>
    <w:link w:val="PieddepageCar"/>
    <w:uiPriority w:val="99"/>
    <w:unhideWhenUsed/>
    <w:rsid w:val="000E6A39"/>
    <w:pPr>
      <w:tabs>
        <w:tab w:val="center" w:pos="4536"/>
        <w:tab w:val="right" w:pos="9072"/>
      </w:tabs>
    </w:pPr>
  </w:style>
  <w:style w:type="character" w:customStyle="1" w:styleId="PieddepageCar">
    <w:name w:val="Pied de page Car"/>
    <w:basedOn w:val="Policepardfaut"/>
    <w:link w:val="Pieddepage"/>
    <w:uiPriority w:val="99"/>
    <w:rsid w:val="000E6A39"/>
  </w:style>
  <w:style w:type="character" w:styleId="Lienhypertexte">
    <w:name w:val="Hyperlink"/>
    <w:basedOn w:val="Policepardfaut"/>
    <w:uiPriority w:val="99"/>
    <w:unhideWhenUsed/>
    <w:rsid w:val="00A6328F"/>
    <w:rPr>
      <w:color w:val="0563C1" w:themeColor="hyperlink"/>
      <w:u w:val="single"/>
    </w:rPr>
  </w:style>
  <w:style w:type="character" w:customStyle="1" w:styleId="Mentionnonrsolue1">
    <w:name w:val="Mention non résolue1"/>
    <w:basedOn w:val="Policepardfaut"/>
    <w:uiPriority w:val="99"/>
    <w:semiHidden/>
    <w:unhideWhenUsed/>
    <w:rsid w:val="00A6328F"/>
    <w:rPr>
      <w:color w:val="605E5C"/>
      <w:shd w:val="clear" w:color="auto" w:fill="E1DFDD"/>
    </w:rPr>
  </w:style>
  <w:style w:type="character" w:styleId="Lienhypertextesuivivisit">
    <w:name w:val="FollowedHyperlink"/>
    <w:basedOn w:val="Policepardfaut"/>
    <w:uiPriority w:val="99"/>
    <w:semiHidden/>
    <w:unhideWhenUsed/>
    <w:rsid w:val="00DD72B8"/>
    <w:rPr>
      <w:color w:val="954F72" w:themeColor="followedHyperlink"/>
      <w:u w:val="single"/>
    </w:rPr>
  </w:style>
  <w:style w:type="character" w:styleId="Numrodepage">
    <w:name w:val="page number"/>
    <w:basedOn w:val="Policepardfaut"/>
    <w:uiPriority w:val="99"/>
    <w:semiHidden/>
    <w:unhideWhenUsed/>
    <w:rsid w:val="00DD72B8"/>
  </w:style>
  <w:style w:type="table" w:styleId="Grilledutableau">
    <w:name w:val="Table Grid"/>
    <w:basedOn w:val="TableauNormal"/>
    <w:uiPriority w:val="39"/>
    <w:rsid w:val="00C41D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3B45CA"/>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3B45CA"/>
    <w:rPr>
      <w:rFonts w:asciiTheme="majorHAnsi" w:eastAsiaTheme="majorEastAsia" w:hAnsiTheme="majorHAnsi" w:cstheme="majorBidi"/>
      <w:color w:val="2F5496" w:themeColor="accent1" w:themeShade="BF"/>
      <w:sz w:val="26"/>
      <w:szCs w:val="26"/>
    </w:rPr>
  </w:style>
  <w:style w:type="paragraph" w:styleId="Citation">
    <w:name w:val="Quote"/>
    <w:basedOn w:val="Normal"/>
    <w:link w:val="CitationCar"/>
    <w:uiPriority w:val="29"/>
    <w:qFormat/>
    <w:rsid w:val="003B45CA"/>
    <w:pPr>
      <w:widowControl w:val="0"/>
      <w:suppressAutoHyphens/>
      <w:spacing w:after="283"/>
      <w:ind w:left="567" w:right="567"/>
    </w:pPr>
    <w:rPr>
      <w:rFonts w:ascii="Times New Roman" w:eastAsia="SimSun" w:hAnsi="Times New Roman" w:cs="Lucida Sans"/>
      <w:lang w:val="x-none" w:eastAsia="zh-CN" w:bidi="hi-IN"/>
    </w:rPr>
  </w:style>
  <w:style w:type="character" w:customStyle="1" w:styleId="CitationCar">
    <w:name w:val="Citation Car"/>
    <w:basedOn w:val="Policepardfaut"/>
    <w:link w:val="Citation"/>
    <w:uiPriority w:val="29"/>
    <w:rsid w:val="003B45CA"/>
    <w:rPr>
      <w:rFonts w:ascii="Times New Roman" w:eastAsia="SimSun" w:hAnsi="Times New Roman" w:cs="Lucida Sans"/>
      <w:lang w:val="x-none" w:eastAsia="zh-CN" w:bidi="hi-IN"/>
    </w:rPr>
  </w:style>
  <w:style w:type="paragraph" w:styleId="Textedebulles">
    <w:name w:val="Balloon Text"/>
    <w:basedOn w:val="Normal"/>
    <w:link w:val="TextedebullesCar"/>
    <w:uiPriority w:val="99"/>
    <w:semiHidden/>
    <w:unhideWhenUsed/>
    <w:rsid w:val="007D1173"/>
    <w:rPr>
      <w:rFonts w:ascii="Tahoma" w:hAnsi="Tahoma" w:cs="Tahoma"/>
      <w:sz w:val="16"/>
      <w:szCs w:val="16"/>
    </w:rPr>
  </w:style>
  <w:style w:type="character" w:customStyle="1" w:styleId="TextedebullesCar">
    <w:name w:val="Texte de bulles Car"/>
    <w:basedOn w:val="Policepardfaut"/>
    <w:link w:val="Textedebulles"/>
    <w:uiPriority w:val="99"/>
    <w:semiHidden/>
    <w:rsid w:val="007D1173"/>
    <w:rPr>
      <w:rFonts w:ascii="Tahoma" w:hAnsi="Tahoma" w:cs="Tahoma"/>
      <w:sz w:val="16"/>
      <w:szCs w:val="16"/>
    </w:rPr>
  </w:style>
  <w:style w:type="character" w:styleId="Marquedecommentaire">
    <w:name w:val="annotation reference"/>
    <w:basedOn w:val="Policepardfaut"/>
    <w:uiPriority w:val="99"/>
    <w:semiHidden/>
    <w:unhideWhenUsed/>
    <w:rsid w:val="00564DCA"/>
    <w:rPr>
      <w:sz w:val="16"/>
      <w:szCs w:val="16"/>
    </w:rPr>
  </w:style>
  <w:style w:type="paragraph" w:styleId="Commentaire">
    <w:name w:val="annotation text"/>
    <w:basedOn w:val="Normal"/>
    <w:link w:val="CommentaireCar"/>
    <w:uiPriority w:val="99"/>
    <w:semiHidden/>
    <w:unhideWhenUsed/>
    <w:rsid w:val="00564DCA"/>
    <w:rPr>
      <w:sz w:val="20"/>
      <w:szCs w:val="20"/>
    </w:rPr>
  </w:style>
  <w:style w:type="character" w:customStyle="1" w:styleId="CommentaireCar">
    <w:name w:val="Commentaire Car"/>
    <w:basedOn w:val="Policepardfaut"/>
    <w:link w:val="Commentaire"/>
    <w:uiPriority w:val="99"/>
    <w:semiHidden/>
    <w:rsid w:val="00564DCA"/>
    <w:rPr>
      <w:sz w:val="20"/>
      <w:szCs w:val="20"/>
    </w:rPr>
  </w:style>
  <w:style w:type="paragraph" w:styleId="Objetducommentaire">
    <w:name w:val="annotation subject"/>
    <w:basedOn w:val="Commentaire"/>
    <w:next w:val="Commentaire"/>
    <w:link w:val="ObjetducommentaireCar"/>
    <w:uiPriority w:val="99"/>
    <w:semiHidden/>
    <w:unhideWhenUsed/>
    <w:rsid w:val="00564DCA"/>
    <w:rPr>
      <w:b/>
      <w:bCs/>
    </w:rPr>
  </w:style>
  <w:style w:type="character" w:customStyle="1" w:styleId="ObjetducommentaireCar">
    <w:name w:val="Objet du commentaire Car"/>
    <w:basedOn w:val="CommentaireCar"/>
    <w:link w:val="Objetducommentaire"/>
    <w:uiPriority w:val="99"/>
    <w:semiHidden/>
    <w:rsid w:val="00564DCA"/>
    <w:rPr>
      <w:b/>
      <w:bCs/>
      <w:sz w:val="20"/>
      <w:szCs w:val="20"/>
    </w:rPr>
  </w:style>
  <w:style w:type="character" w:customStyle="1" w:styleId="Titre5Car">
    <w:name w:val="Titre 5 Car"/>
    <w:basedOn w:val="Policepardfaut"/>
    <w:link w:val="Titre5"/>
    <w:uiPriority w:val="9"/>
    <w:rsid w:val="00293FE3"/>
    <w:rPr>
      <w:rFonts w:ascii="Times New Roman" w:eastAsia="Times New Roman" w:hAnsi="Times New Roman" w:cs="Times New Roman"/>
      <w:b/>
      <w:bCs/>
      <w:sz w:val="20"/>
      <w:szCs w:val="20"/>
      <w:lang w:eastAsia="fr-FR"/>
    </w:rPr>
  </w:style>
  <w:style w:type="paragraph" w:styleId="NormalWeb">
    <w:name w:val="Normal (Web)"/>
    <w:basedOn w:val="Normal"/>
    <w:uiPriority w:val="99"/>
    <w:unhideWhenUsed/>
    <w:rsid w:val="00293FE3"/>
    <w:pPr>
      <w:spacing w:before="100" w:beforeAutospacing="1" w:after="100" w:afterAutospacing="1"/>
    </w:pPr>
    <w:rPr>
      <w:rFonts w:ascii="Times New Roman" w:eastAsia="Times New Roman" w:hAnsi="Times New Roman" w:cs="Times New Roman"/>
      <w:lang w:val="fr-MA" w:eastAsia="fr-FR"/>
    </w:rPr>
  </w:style>
  <w:style w:type="paragraph" w:styleId="Paragraphedeliste">
    <w:name w:val="List Paragraph"/>
    <w:basedOn w:val="Normal"/>
    <w:uiPriority w:val="34"/>
    <w:qFormat/>
    <w:rsid w:val="00293FE3"/>
    <w:pPr>
      <w:ind w:left="720"/>
      <w:contextualSpacing/>
    </w:pPr>
    <w:rPr>
      <w:lang w:val="fr-MA"/>
    </w:rPr>
  </w:style>
  <w:style w:type="paragraph" w:styleId="Notedebasdepage">
    <w:name w:val="footnote text"/>
    <w:basedOn w:val="Normal"/>
    <w:link w:val="NotedebasdepageCar"/>
    <w:uiPriority w:val="99"/>
    <w:unhideWhenUsed/>
    <w:rsid w:val="00293FE3"/>
    <w:rPr>
      <w:sz w:val="20"/>
      <w:szCs w:val="20"/>
      <w:lang w:val="fr-MA"/>
    </w:rPr>
  </w:style>
  <w:style w:type="character" w:customStyle="1" w:styleId="NotedebasdepageCar">
    <w:name w:val="Note de bas de page Car"/>
    <w:basedOn w:val="Policepardfaut"/>
    <w:link w:val="Notedebasdepage"/>
    <w:uiPriority w:val="99"/>
    <w:rsid w:val="00293FE3"/>
    <w:rPr>
      <w:sz w:val="20"/>
      <w:szCs w:val="20"/>
      <w:lang w:val="fr-MA"/>
    </w:rPr>
  </w:style>
  <w:style w:type="character" w:styleId="Appelnotedebasdep">
    <w:name w:val="footnote reference"/>
    <w:basedOn w:val="Policepardfaut"/>
    <w:uiPriority w:val="99"/>
    <w:unhideWhenUsed/>
    <w:rsid w:val="00293FE3"/>
    <w:rPr>
      <w:vertAlign w:val="superscript"/>
    </w:rPr>
  </w:style>
  <w:style w:type="character" w:styleId="Rfrencelgre">
    <w:name w:val="Subtle Reference"/>
    <w:basedOn w:val="Policepardfaut"/>
    <w:uiPriority w:val="31"/>
    <w:qFormat/>
    <w:rsid w:val="00293FE3"/>
    <w:rPr>
      <w:rFonts w:ascii="Times New Roman" w:hAnsi="Times New Roman"/>
      <w:color w:val="auto"/>
      <w:sz w:val="20"/>
      <w:u w:val="none"/>
    </w:rPr>
  </w:style>
  <w:style w:type="paragraph" w:styleId="Rvision">
    <w:name w:val="Revision"/>
    <w:hidden/>
    <w:uiPriority w:val="99"/>
    <w:semiHidden/>
    <w:rsid w:val="00293F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80772">
      <w:bodyDiv w:val="1"/>
      <w:marLeft w:val="0"/>
      <w:marRight w:val="0"/>
      <w:marTop w:val="0"/>
      <w:marBottom w:val="0"/>
      <w:divBdr>
        <w:top w:val="none" w:sz="0" w:space="0" w:color="auto"/>
        <w:left w:val="none" w:sz="0" w:space="0" w:color="auto"/>
        <w:bottom w:val="none" w:sz="0" w:space="0" w:color="auto"/>
        <w:right w:val="none" w:sz="0" w:space="0" w:color="auto"/>
      </w:divBdr>
    </w:div>
    <w:div w:id="330065303">
      <w:bodyDiv w:val="1"/>
      <w:marLeft w:val="0"/>
      <w:marRight w:val="0"/>
      <w:marTop w:val="0"/>
      <w:marBottom w:val="0"/>
      <w:divBdr>
        <w:top w:val="none" w:sz="0" w:space="0" w:color="auto"/>
        <w:left w:val="none" w:sz="0" w:space="0" w:color="auto"/>
        <w:bottom w:val="none" w:sz="0" w:space="0" w:color="auto"/>
        <w:right w:val="none" w:sz="0" w:space="0" w:color="auto"/>
      </w:divBdr>
    </w:div>
    <w:div w:id="793400528">
      <w:bodyDiv w:val="1"/>
      <w:marLeft w:val="0"/>
      <w:marRight w:val="0"/>
      <w:marTop w:val="0"/>
      <w:marBottom w:val="0"/>
      <w:divBdr>
        <w:top w:val="none" w:sz="0" w:space="0" w:color="auto"/>
        <w:left w:val="none" w:sz="0" w:space="0" w:color="auto"/>
        <w:bottom w:val="none" w:sz="0" w:space="0" w:color="auto"/>
        <w:right w:val="none" w:sz="0" w:space="0" w:color="auto"/>
      </w:divBdr>
    </w:div>
    <w:div w:id="909803408">
      <w:bodyDiv w:val="1"/>
      <w:marLeft w:val="0"/>
      <w:marRight w:val="0"/>
      <w:marTop w:val="0"/>
      <w:marBottom w:val="0"/>
      <w:divBdr>
        <w:top w:val="none" w:sz="0" w:space="0" w:color="auto"/>
        <w:left w:val="none" w:sz="0" w:space="0" w:color="auto"/>
        <w:bottom w:val="none" w:sz="0" w:space="0" w:color="auto"/>
        <w:right w:val="none" w:sz="0" w:space="0" w:color="auto"/>
      </w:divBdr>
    </w:div>
    <w:div w:id="1674722323">
      <w:bodyDiv w:val="1"/>
      <w:marLeft w:val="0"/>
      <w:marRight w:val="0"/>
      <w:marTop w:val="0"/>
      <w:marBottom w:val="0"/>
      <w:divBdr>
        <w:top w:val="none" w:sz="0" w:space="0" w:color="auto"/>
        <w:left w:val="none" w:sz="0" w:space="0" w:color="auto"/>
        <w:bottom w:val="none" w:sz="0" w:space="0" w:color="auto"/>
        <w:right w:val="none" w:sz="0" w:space="0" w:color="auto"/>
      </w:divBdr>
    </w:div>
    <w:div w:id="213884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dico-sciences-animales.cirad.fr/"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3" Type="http://schemas.openxmlformats.org/officeDocument/2006/relationships/hyperlink" Target="mailto:larslam.publication@gmail.com" TargetMode="External"/><Relationship Id="rId2" Type="http://schemas.openxmlformats.org/officeDocument/2006/relationships/hyperlink" Target="mailto:larslam.publication@gmail.com" TargetMode="External"/><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9AF9B-96E6-4690-ABD3-B505F35BF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4780</Words>
  <Characters>26199</Characters>
  <Application>Microsoft Office Word</Application>
  <DocSecurity>0</DocSecurity>
  <Lines>467</Lines>
  <Paragraphs>97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Laboratoire de Recherche Société, Langage, Art et Médias - Volume 6, Numéro 6, septembre 2022</dc:creator>
  <cp:lastModifiedBy>a.elmadhi@uiz.ac.ma</cp:lastModifiedBy>
  <cp:revision>2</cp:revision>
  <dcterms:created xsi:type="dcterms:W3CDTF">2022-10-07T20:46:00Z</dcterms:created>
  <dcterms:modified xsi:type="dcterms:W3CDTF">2022-10-07T20:46:00Z</dcterms:modified>
</cp:coreProperties>
</file>